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58E7A" w14:textId="77777777" w:rsidR="004B51BE" w:rsidRDefault="004B51BE" w:rsidP="004B51BE">
      <w:pPr>
        <w:spacing w:after="0"/>
        <w:jc w:val="center"/>
      </w:pPr>
      <w:r>
        <w:rPr>
          <w:noProof/>
          <w:lang w:val="en-US"/>
        </w:rPr>
        <w:drawing>
          <wp:inline distT="114300" distB="114300" distL="114300" distR="114300" wp14:anchorId="43569374" wp14:editId="6B63AC91">
            <wp:extent cx="4324350" cy="1619250"/>
            <wp:effectExtent l="0" t="0" r="0" b="0"/>
            <wp:docPr id="1" name="image01.png" descr="Abo.PNG"/>
            <wp:cNvGraphicFramePr/>
            <a:graphic xmlns:a="http://schemas.openxmlformats.org/drawingml/2006/main">
              <a:graphicData uri="http://schemas.openxmlformats.org/drawingml/2006/picture">
                <pic:pic xmlns:pic="http://schemas.openxmlformats.org/drawingml/2006/picture">
                  <pic:nvPicPr>
                    <pic:cNvPr id="0" name="image01.png" descr="Abo.PNG"/>
                    <pic:cNvPicPr preferRelativeResize="0"/>
                  </pic:nvPicPr>
                  <pic:blipFill>
                    <a:blip r:embed="rId9"/>
                    <a:srcRect/>
                    <a:stretch>
                      <a:fillRect/>
                    </a:stretch>
                  </pic:blipFill>
                  <pic:spPr>
                    <a:xfrm>
                      <a:off x="0" y="0"/>
                      <a:ext cx="4324350" cy="1619250"/>
                    </a:xfrm>
                    <a:prstGeom prst="rect">
                      <a:avLst/>
                    </a:prstGeom>
                    <a:ln/>
                  </pic:spPr>
                </pic:pic>
              </a:graphicData>
            </a:graphic>
          </wp:inline>
        </w:drawing>
      </w:r>
    </w:p>
    <w:p w14:paraId="21A790AD" w14:textId="77777777" w:rsidR="004B51BE" w:rsidRPr="004B51BE" w:rsidRDefault="004B51BE" w:rsidP="004B51BE">
      <w:pPr>
        <w:spacing w:after="0"/>
        <w:jc w:val="center"/>
        <w:rPr>
          <w:lang w:val="en-US"/>
        </w:rPr>
      </w:pPr>
      <w:r w:rsidRPr="004B51BE">
        <w:rPr>
          <w:rFonts w:ascii="Times New Roman" w:eastAsia="Times New Roman" w:hAnsi="Times New Roman" w:cs="Times New Roman"/>
          <w:b/>
          <w:sz w:val="28"/>
          <w:szCs w:val="28"/>
          <w:lang w:val="en-US"/>
        </w:rPr>
        <w:t>Oasis International School Model United Nations</w:t>
      </w:r>
      <w:r w:rsidRPr="004B51BE">
        <w:rPr>
          <w:rFonts w:ascii="Times New Roman" w:eastAsia="Times New Roman" w:hAnsi="Times New Roman" w:cs="Times New Roman"/>
          <w:sz w:val="28"/>
          <w:szCs w:val="28"/>
          <w:lang w:val="en-US"/>
        </w:rPr>
        <w:t xml:space="preserve"> </w:t>
      </w:r>
    </w:p>
    <w:p w14:paraId="3465F2B9" w14:textId="77777777" w:rsidR="004B51BE" w:rsidRPr="004B51BE" w:rsidRDefault="004B51BE" w:rsidP="004B51BE">
      <w:pPr>
        <w:spacing w:after="0"/>
        <w:rPr>
          <w:lang w:val="en-US"/>
        </w:rPr>
      </w:pPr>
    </w:p>
    <w:p w14:paraId="461D7C12" w14:textId="77777777" w:rsidR="004B51BE" w:rsidRPr="004B51BE" w:rsidRDefault="004B51BE" w:rsidP="004B51BE">
      <w:pPr>
        <w:spacing w:after="0"/>
        <w:jc w:val="center"/>
        <w:rPr>
          <w:lang w:val="en-US"/>
        </w:rPr>
      </w:pPr>
    </w:p>
    <w:p w14:paraId="742DA8B6" w14:textId="77777777" w:rsidR="004B51BE" w:rsidRPr="004B51BE" w:rsidRDefault="004B51BE" w:rsidP="004B51BE">
      <w:pPr>
        <w:spacing w:after="0"/>
        <w:jc w:val="center"/>
        <w:rPr>
          <w:lang w:val="en-US"/>
        </w:rPr>
      </w:pPr>
    </w:p>
    <w:p w14:paraId="16AE36B8" w14:textId="77777777" w:rsidR="004B51BE" w:rsidRPr="004B51BE" w:rsidRDefault="004B51BE" w:rsidP="004B51BE">
      <w:pPr>
        <w:spacing w:after="0"/>
        <w:jc w:val="center"/>
        <w:rPr>
          <w:lang w:val="en-US"/>
        </w:rPr>
      </w:pPr>
    </w:p>
    <w:p w14:paraId="3475FA33" w14:textId="368294DB" w:rsidR="004B51BE" w:rsidRPr="004B51BE" w:rsidRDefault="004B51BE" w:rsidP="004B51BE">
      <w:pPr>
        <w:spacing w:after="0"/>
        <w:jc w:val="center"/>
        <w:rPr>
          <w:lang w:val="en-US"/>
        </w:rPr>
      </w:pPr>
      <w:r>
        <w:rPr>
          <w:rFonts w:ascii="Times New Roman" w:eastAsia="Times New Roman" w:hAnsi="Times New Roman" w:cs="Times New Roman"/>
          <w:sz w:val="28"/>
          <w:szCs w:val="28"/>
          <w:lang w:val="en-US"/>
        </w:rPr>
        <w:t>Human Rights Council</w:t>
      </w:r>
    </w:p>
    <w:p w14:paraId="2D0C49B3" w14:textId="77777777" w:rsidR="004B51BE" w:rsidRPr="004B51BE" w:rsidRDefault="004B51BE" w:rsidP="004B51BE">
      <w:pPr>
        <w:spacing w:after="0"/>
        <w:rPr>
          <w:lang w:val="en-US"/>
        </w:rPr>
      </w:pPr>
    </w:p>
    <w:p w14:paraId="4B742354" w14:textId="77777777" w:rsidR="004B51BE" w:rsidRPr="004B51BE" w:rsidRDefault="004B51BE" w:rsidP="004B51BE">
      <w:pPr>
        <w:spacing w:after="0"/>
        <w:rPr>
          <w:lang w:val="en-US"/>
        </w:rPr>
      </w:pPr>
    </w:p>
    <w:p w14:paraId="417C3C69" w14:textId="70F0C5FD" w:rsidR="004B51BE" w:rsidRPr="004B51BE" w:rsidRDefault="004B51BE" w:rsidP="004B51BE">
      <w:pPr>
        <w:spacing w:after="0"/>
        <w:jc w:val="center"/>
        <w:rPr>
          <w:lang w:val="en-US"/>
        </w:rPr>
      </w:pPr>
      <w:r w:rsidRPr="004B51BE">
        <w:rPr>
          <w:rFonts w:ascii="Times New Roman" w:eastAsia="Times New Roman" w:hAnsi="Times New Roman" w:cs="Times New Roman"/>
          <w:sz w:val="28"/>
          <w:szCs w:val="28"/>
          <w:lang w:val="en-US"/>
        </w:rPr>
        <w:t>President / Chair: Mohamed El-</w:t>
      </w:r>
      <w:proofErr w:type="spellStart"/>
      <w:r w:rsidRPr="004B51BE">
        <w:rPr>
          <w:rFonts w:ascii="Times New Roman" w:eastAsia="Times New Roman" w:hAnsi="Times New Roman" w:cs="Times New Roman"/>
          <w:sz w:val="28"/>
          <w:szCs w:val="28"/>
          <w:lang w:val="en-US"/>
        </w:rPr>
        <w:t>Badrawy</w:t>
      </w:r>
      <w:proofErr w:type="spellEnd"/>
    </w:p>
    <w:p w14:paraId="56265B64" w14:textId="5FE87FD5" w:rsidR="004B51BE" w:rsidRPr="004B51BE" w:rsidRDefault="004B51BE" w:rsidP="004B51BE">
      <w:pPr>
        <w:spacing w:after="0"/>
        <w:jc w:val="center"/>
        <w:rPr>
          <w:lang w:val="en-US"/>
        </w:rPr>
      </w:pPr>
      <w:r w:rsidRPr="004B51BE">
        <w:rPr>
          <w:rFonts w:ascii="Times New Roman" w:eastAsia="Times New Roman" w:hAnsi="Times New Roman" w:cs="Times New Roman"/>
          <w:sz w:val="28"/>
          <w:szCs w:val="28"/>
          <w:lang w:val="en-US"/>
        </w:rPr>
        <w:t xml:space="preserve">Vice-President / Co-Chair: Rita </w:t>
      </w:r>
      <w:proofErr w:type="spellStart"/>
      <w:r w:rsidRPr="004B51BE">
        <w:rPr>
          <w:rFonts w:ascii="Times New Roman" w:eastAsia="Times New Roman" w:hAnsi="Times New Roman" w:cs="Times New Roman"/>
          <w:sz w:val="28"/>
          <w:szCs w:val="28"/>
          <w:lang w:val="en-US"/>
        </w:rPr>
        <w:t>AbdelMessih</w:t>
      </w:r>
      <w:proofErr w:type="spellEnd"/>
    </w:p>
    <w:p w14:paraId="188CDD9A" w14:textId="77777777" w:rsidR="004B51BE" w:rsidRPr="004B51BE" w:rsidRDefault="004B51BE" w:rsidP="004B51BE">
      <w:pPr>
        <w:spacing w:after="0"/>
        <w:jc w:val="center"/>
        <w:rPr>
          <w:lang w:val="en-US"/>
        </w:rPr>
      </w:pPr>
    </w:p>
    <w:p w14:paraId="6F1E215A" w14:textId="77777777" w:rsidR="004B51BE" w:rsidRPr="004B51BE" w:rsidRDefault="004B51BE" w:rsidP="004B51BE">
      <w:pPr>
        <w:spacing w:after="0"/>
        <w:rPr>
          <w:lang w:val="en-US"/>
        </w:rPr>
      </w:pPr>
    </w:p>
    <w:p w14:paraId="71F273AD" w14:textId="77777777" w:rsidR="004B51BE" w:rsidRPr="004B51BE" w:rsidRDefault="004B51BE" w:rsidP="004B51BE">
      <w:pPr>
        <w:spacing w:after="0"/>
        <w:jc w:val="center"/>
        <w:rPr>
          <w:lang w:val="en-US"/>
        </w:rPr>
      </w:pPr>
    </w:p>
    <w:p w14:paraId="7D4CA8F5" w14:textId="77777777" w:rsidR="004B51BE" w:rsidRPr="004B51BE" w:rsidRDefault="004B51BE" w:rsidP="004B51BE">
      <w:pPr>
        <w:spacing w:after="0"/>
        <w:jc w:val="center"/>
        <w:rPr>
          <w:lang w:val="en-US"/>
        </w:rPr>
      </w:pPr>
    </w:p>
    <w:p w14:paraId="00FABB9D" w14:textId="77777777" w:rsidR="004B51BE" w:rsidRPr="00316362" w:rsidRDefault="004B51BE" w:rsidP="004B51BE">
      <w:pPr>
        <w:spacing w:after="0"/>
        <w:jc w:val="center"/>
        <w:rPr>
          <w:lang w:val="en-US"/>
        </w:rPr>
      </w:pPr>
      <w:r w:rsidRPr="00316362">
        <w:rPr>
          <w:rFonts w:ascii="Times New Roman" w:eastAsia="Times New Roman" w:hAnsi="Times New Roman" w:cs="Times New Roman"/>
          <w:sz w:val="28"/>
          <w:szCs w:val="28"/>
          <w:lang w:val="en-US"/>
        </w:rPr>
        <w:t xml:space="preserve">Guiding Package - Guide de </w:t>
      </w:r>
      <w:proofErr w:type="spellStart"/>
      <w:r w:rsidRPr="00316362">
        <w:rPr>
          <w:rFonts w:ascii="Times New Roman" w:eastAsia="Times New Roman" w:hAnsi="Times New Roman" w:cs="Times New Roman"/>
          <w:sz w:val="28"/>
          <w:szCs w:val="28"/>
          <w:lang w:val="en-US"/>
        </w:rPr>
        <w:t>Recherche</w:t>
      </w:r>
      <w:proofErr w:type="spellEnd"/>
    </w:p>
    <w:p w14:paraId="2DFC2C36" w14:textId="77777777" w:rsidR="004B51BE" w:rsidRPr="00316362" w:rsidRDefault="004B51BE" w:rsidP="004B51BE">
      <w:pPr>
        <w:spacing w:after="0"/>
        <w:jc w:val="center"/>
        <w:rPr>
          <w:lang w:val="en-US"/>
        </w:rPr>
      </w:pPr>
    </w:p>
    <w:p w14:paraId="3E38D39C" w14:textId="77777777" w:rsidR="004B51BE" w:rsidRPr="00316362" w:rsidRDefault="004B51BE" w:rsidP="004B51BE">
      <w:pPr>
        <w:spacing w:after="0"/>
        <w:jc w:val="center"/>
        <w:rPr>
          <w:lang w:val="en-US"/>
        </w:rPr>
      </w:pPr>
    </w:p>
    <w:p w14:paraId="251ACB4C" w14:textId="77777777" w:rsidR="004B51BE" w:rsidRPr="00316362" w:rsidRDefault="004B51BE" w:rsidP="004B51BE">
      <w:pPr>
        <w:spacing w:after="0"/>
        <w:jc w:val="center"/>
        <w:rPr>
          <w:lang w:val="en-US"/>
        </w:rPr>
      </w:pPr>
    </w:p>
    <w:p w14:paraId="0FF5E6A6" w14:textId="378C2AEA" w:rsidR="004B51BE" w:rsidRPr="004B51BE" w:rsidRDefault="004B51BE" w:rsidP="004B51BE">
      <w:pPr>
        <w:spacing w:after="0"/>
        <w:jc w:val="center"/>
        <w:rPr>
          <w:rFonts w:ascii="Times New Roman" w:hAnsi="Times New Roman" w:cs="Times New Roman"/>
          <w:b/>
          <w:bCs/>
          <w:color w:val="000000"/>
          <w:sz w:val="24"/>
          <w:szCs w:val="24"/>
          <w:lang w:val="en-US"/>
        </w:rPr>
      </w:pPr>
      <w:r w:rsidRPr="004B51BE">
        <w:rPr>
          <w:rFonts w:ascii="Times New Roman" w:eastAsia="Times New Roman" w:hAnsi="Times New Roman" w:cs="Times New Roman"/>
          <w:sz w:val="28"/>
          <w:szCs w:val="28"/>
          <w:lang w:val="en-US"/>
        </w:rPr>
        <w:t xml:space="preserve">Topic 1: </w:t>
      </w:r>
      <w:r w:rsidRPr="00C7517A">
        <w:rPr>
          <w:rFonts w:ascii="Times New Roman" w:hAnsi="Times New Roman" w:cs="Times New Roman"/>
          <w:b/>
          <w:bCs/>
          <w:color w:val="000000"/>
          <w:sz w:val="24"/>
          <w:szCs w:val="24"/>
          <w:lang w:val="en-US"/>
        </w:rPr>
        <w:t>Measures to reinforce the rights of the workers during infrastructure constructions</w:t>
      </w:r>
    </w:p>
    <w:p w14:paraId="679E1F15" w14:textId="77777777" w:rsidR="004B51BE" w:rsidRPr="004B51BE" w:rsidRDefault="004B51BE" w:rsidP="004B51BE">
      <w:pPr>
        <w:spacing w:after="0"/>
        <w:jc w:val="center"/>
        <w:rPr>
          <w:lang w:val="en-US"/>
        </w:rPr>
      </w:pPr>
    </w:p>
    <w:p w14:paraId="381B4BFC" w14:textId="77777777" w:rsidR="004B51BE" w:rsidRPr="004B51BE" w:rsidRDefault="004B51BE" w:rsidP="004B51BE">
      <w:pPr>
        <w:spacing w:after="0"/>
        <w:jc w:val="center"/>
        <w:rPr>
          <w:lang w:val="en-US"/>
        </w:rPr>
      </w:pPr>
    </w:p>
    <w:p w14:paraId="0A3ED6D8" w14:textId="77777777" w:rsidR="004B51BE" w:rsidRPr="004B51BE" w:rsidRDefault="004B51BE" w:rsidP="004B51BE">
      <w:pPr>
        <w:spacing w:after="0"/>
        <w:jc w:val="center"/>
        <w:rPr>
          <w:lang w:val="en-US"/>
        </w:rPr>
      </w:pPr>
    </w:p>
    <w:p w14:paraId="27C4DD35" w14:textId="77777777" w:rsidR="004B51BE" w:rsidRPr="004B51BE" w:rsidRDefault="004B51BE" w:rsidP="004B51BE">
      <w:pPr>
        <w:spacing w:after="0"/>
        <w:jc w:val="center"/>
        <w:rPr>
          <w:lang w:val="en-US"/>
        </w:rPr>
      </w:pPr>
    </w:p>
    <w:p w14:paraId="466711B2" w14:textId="77777777" w:rsidR="004B51BE" w:rsidRPr="004B51BE" w:rsidRDefault="004B51BE" w:rsidP="004B51BE">
      <w:pPr>
        <w:spacing w:after="0"/>
        <w:jc w:val="center"/>
        <w:rPr>
          <w:lang w:val="en-US"/>
        </w:rPr>
      </w:pPr>
    </w:p>
    <w:p w14:paraId="7B1EB287" w14:textId="77777777" w:rsidR="004B51BE" w:rsidRPr="004B51BE" w:rsidRDefault="004B51BE" w:rsidP="004B51BE">
      <w:pPr>
        <w:spacing w:after="0"/>
        <w:jc w:val="center"/>
        <w:rPr>
          <w:lang w:val="en-US"/>
        </w:rPr>
      </w:pPr>
    </w:p>
    <w:p w14:paraId="63B3CF37" w14:textId="77777777" w:rsidR="004B51BE" w:rsidRPr="004B51BE" w:rsidRDefault="004B51BE" w:rsidP="004B51BE">
      <w:pPr>
        <w:spacing w:after="0"/>
        <w:jc w:val="center"/>
        <w:rPr>
          <w:lang w:val="en-US"/>
        </w:rPr>
      </w:pPr>
    </w:p>
    <w:p w14:paraId="042159A9" w14:textId="12B7366B" w:rsidR="004B51BE" w:rsidRPr="004B51BE" w:rsidRDefault="004B51BE" w:rsidP="004B51BE">
      <w:pPr>
        <w:spacing w:after="0"/>
        <w:jc w:val="center"/>
        <w:rPr>
          <w:lang w:val="en-US"/>
        </w:rPr>
      </w:pPr>
      <w:r w:rsidRPr="004B51BE">
        <w:rPr>
          <w:rFonts w:ascii="Times New Roman" w:eastAsia="Times New Roman" w:hAnsi="Times New Roman" w:cs="Times New Roman"/>
          <w:sz w:val="28"/>
          <w:szCs w:val="28"/>
          <w:lang w:val="en-US"/>
        </w:rPr>
        <w:t xml:space="preserve">9th Annual OISMUN Conference - 9ème </w:t>
      </w:r>
      <w:proofErr w:type="spellStart"/>
      <w:r w:rsidRPr="004B51BE">
        <w:rPr>
          <w:rFonts w:ascii="Times New Roman" w:eastAsia="Times New Roman" w:hAnsi="Times New Roman" w:cs="Times New Roman"/>
          <w:sz w:val="28"/>
          <w:szCs w:val="28"/>
          <w:lang w:val="en-US"/>
        </w:rPr>
        <w:t>Conférence</w:t>
      </w:r>
      <w:proofErr w:type="spellEnd"/>
      <w:r w:rsidRPr="004B51BE">
        <w:rPr>
          <w:rFonts w:ascii="Times New Roman" w:eastAsia="Times New Roman" w:hAnsi="Times New Roman" w:cs="Times New Roman"/>
          <w:sz w:val="28"/>
          <w:szCs w:val="28"/>
          <w:lang w:val="en-US"/>
        </w:rPr>
        <w:t xml:space="preserve"> </w:t>
      </w:r>
      <w:proofErr w:type="spellStart"/>
      <w:r w:rsidRPr="004B51BE">
        <w:rPr>
          <w:rFonts w:ascii="Times New Roman" w:eastAsia="Times New Roman" w:hAnsi="Times New Roman" w:cs="Times New Roman"/>
          <w:sz w:val="28"/>
          <w:szCs w:val="28"/>
          <w:lang w:val="en-US"/>
        </w:rPr>
        <w:t>Annuelle</w:t>
      </w:r>
      <w:proofErr w:type="spellEnd"/>
      <w:r w:rsidRPr="004B51BE">
        <w:rPr>
          <w:rFonts w:ascii="Times New Roman" w:eastAsia="Times New Roman" w:hAnsi="Times New Roman" w:cs="Times New Roman"/>
          <w:sz w:val="28"/>
          <w:szCs w:val="28"/>
          <w:lang w:val="en-US"/>
        </w:rPr>
        <w:t xml:space="preserve"> OISMUN</w:t>
      </w:r>
    </w:p>
    <w:p w14:paraId="0E79525C" w14:textId="3553D38B" w:rsidR="004B51BE" w:rsidRPr="004B51BE" w:rsidRDefault="004B51BE" w:rsidP="004B51BE">
      <w:pPr>
        <w:spacing w:after="0"/>
        <w:jc w:val="center"/>
        <w:rPr>
          <w:rFonts w:ascii="Times New Roman" w:eastAsia="Times New Roman" w:hAnsi="Times New Roman" w:cs="Times New Roman"/>
          <w:sz w:val="28"/>
          <w:szCs w:val="28"/>
          <w:lang w:val="en-US"/>
        </w:rPr>
      </w:pPr>
      <w:r w:rsidRPr="004B51BE">
        <w:rPr>
          <w:rFonts w:ascii="Times New Roman" w:eastAsia="Times New Roman" w:hAnsi="Times New Roman" w:cs="Times New Roman"/>
          <w:sz w:val="28"/>
          <w:szCs w:val="28"/>
          <w:lang w:val="en-US"/>
        </w:rPr>
        <w:t>November 2016 -</w:t>
      </w:r>
      <w:proofErr w:type="spellStart"/>
      <w:r w:rsidRPr="004B51BE">
        <w:rPr>
          <w:rFonts w:ascii="Times New Roman" w:eastAsia="Times New Roman" w:hAnsi="Times New Roman" w:cs="Times New Roman"/>
          <w:sz w:val="28"/>
          <w:szCs w:val="28"/>
          <w:lang w:val="en-US"/>
        </w:rPr>
        <w:t>Novembre</w:t>
      </w:r>
      <w:proofErr w:type="spellEnd"/>
      <w:r w:rsidRPr="004B51BE">
        <w:rPr>
          <w:rFonts w:ascii="Times New Roman" w:eastAsia="Times New Roman" w:hAnsi="Times New Roman" w:cs="Times New Roman"/>
          <w:sz w:val="28"/>
          <w:szCs w:val="28"/>
          <w:lang w:val="en-US"/>
        </w:rPr>
        <w:t xml:space="preserve"> 2016</w:t>
      </w:r>
    </w:p>
    <w:p w14:paraId="5F593C1B" w14:textId="77777777" w:rsidR="004B51BE" w:rsidRPr="004B51BE" w:rsidRDefault="004B51BE" w:rsidP="004B51BE">
      <w:pPr>
        <w:rPr>
          <w:rFonts w:ascii="Times New Roman" w:eastAsia="Times New Roman" w:hAnsi="Times New Roman" w:cs="Times New Roman"/>
          <w:sz w:val="28"/>
          <w:szCs w:val="28"/>
          <w:lang w:val="en-US"/>
        </w:rPr>
      </w:pPr>
      <w:r w:rsidRPr="004B51BE">
        <w:rPr>
          <w:rFonts w:ascii="Times New Roman" w:eastAsia="Times New Roman" w:hAnsi="Times New Roman" w:cs="Times New Roman"/>
          <w:sz w:val="28"/>
          <w:szCs w:val="28"/>
          <w:lang w:val="en-US"/>
        </w:rPr>
        <w:br w:type="page"/>
      </w:r>
    </w:p>
    <w:p w14:paraId="7D63C9D9" w14:textId="3B19B82F" w:rsidR="004B51BE" w:rsidRPr="004B51BE" w:rsidRDefault="004B51BE" w:rsidP="004B51BE">
      <w:pPr>
        <w:rPr>
          <w:rFonts w:asciiTheme="majorBidi" w:hAnsiTheme="majorBidi" w:cstheme="majorBidi"/>
          <w:b/>
          <w:bCs/>
          <w:sz w:val="28"/>
          <w:szCs w:val="28"/>
          <w:lang w:val="en-US"/>
        </w:rPr>
      </w:pPr>
      <w:r w:rsidRPr="004B51BE">
        <w:rPr>
          <w:rFonts w:asciiTheme="majorBidi" w:hAnsiTheme="majorBidi" w:cstheme="majorBidi"/>
          <w:b/>
          <w:bCs/>
          <w:sz w:val="28"/>
          <w:szCs w:val="28"/>
          <w:lang w:val="en-US"/>
        </w:rPr>
        <w:lastRenderedPageBreak/>
        <w:t>Tab</w:t>
      </w:r>
      <w:r>
        <w:rPr>
          <w:rFonts w:asciiTheme="majorBidi" w:hAnsiTheme="majorBidi" w:cstheme="majorBidi"/>
          <w:b/>
          <w:bCs/>
          <w:sz w:val="28"/>
          <w:szCs w:val="28"/>
          <w:lang w:val="en-US"/>
        </w:rPr>
        <w:t>l</w:t>
      </w:r>
      <w:r w:rsidRPr="004B51BE">
        <w:rPr>
          <w:rFonts w:asciiTheme="majorBidi" w:hAnsiTheme="majorBidi" w:cstheme="majorBidi"/>
          <w:b/>
          <w:bCs/>
          <w:sz w:val="28"/>
          <w:szCs w:val="28"/>
          <w:lang w:val="en-US"/>
        </w:rPr>
        <w:t>e of contents</w:t>
      </w:r>
    </w:p>
    <w:sdt>
      <w:sdtPr>
        <w:rPr>
          <w:b w:val="0"/>
          <w:bCs/>
          <w:caps/>
          <w:lang w:val="en-US"/>
        </w:rPr>
        <w:id w:val="10746038"/>
        <w:docPartObj>
          <w:docPartGallery w:val="Table of Contents"/>
          <w:docPartUnique/>
        </w:docPartObj>
      </w:sdtPr>
      <w:sdtEndPr>
        <w:rPr>
          <w:bCs w:val="0"/>
          <w:i/>
          <w:caps w:val="0"/>
          <w:lang w:val="fr-FR"/>
        </w:rPr>
      </w:sdtEndPr>
      <w:sdtContent>
        <w:p w14:paraId="78437533" w14:textId="17F2AD57" w:rsidR="004B51BE" w:rsidRPr="004B51BE" w:rsidRDefault="004B51BE" w:rsidP="00BD19A0">
          <w:pPr>
            <w:pStyle w:val="TOC1"/>
            <w:spacing w:line="720" w:lineRule="auto"/>
            <w:rPr>
              <w:rFonts w:asciiTheme="majorBidi" w:hAnsiTheme="majorBidi" w:cstheme="majorBidi"/>
              <w:sz w:val="24"/>
              <w:szCs w:val="24"/>
              <w:lang w:val="en-US"/>
            </w:rPr>
          </w:pPr>
          <w:r w:rsidRPr="004B51BE">
            <w:rPr>
              <w:rFonts w:asciiTheme="majorBidi" w:hAnsiTheme="majorBidi" w:cstheme="majorBidi"/>
              <w:sz w:val="24"/>
              <w:szCs w:val="24"/>
              <w:lang w:val="en-US"/>
            </w:rPr>
            <w:t>Abstract</w:t>
          </w:r>
          <w:bookmarkStart w:id="0" w:name="_GoBack"/>
          <w:bookmarkEnd w:id="0"/>
          <w:r w:rsidRPr="004B51BE">
            <w:rPr>
              <w:rFonts w:asciiTheme="majorBidi" w:hAnsiTheme="majorBidi" w:cstheme="majorBidi"/>
              <w:sz w:val="24"/>
              <w:szCs w:val="24"/>
            </w:rPr>
            <w:ptab w:relativeTo="margin" w:alignment="right" w:leader="dot"/>
          </w:r>
        </w:p>
        <w:p w14:paraId="4EF430F8" w14:textId="5EE251FA" w:rsidR="004B51BE" w:rsidRPr="004B51BE" w:rsidRDefault="004B51BE" w:rsidP="00BD19A0">
          <w:pPr>
            <w:pStyle w:val="TOC2"/>
            <w:spacing w:line="720" w:lineRule="auto"/>
            <w:ind w:left="0"/>
            <w:rPr>
              <w:rFonts w:asciiTheme="majorBidi" w:hAnsiTheme="majorBidi" w:cstheme="majorBidi"/>
              <w:sz w:val="24"/>
              <w:szCs w:val="24"/>
              <w:lang w:val="en-US"/>
            </w:rPr>
          </w:pPr>
          <w:r w:rsidRPr="004B51BE">
            <w:rPr>
              <w:rFonts w:asciiTheme="majorBidi" w:hAnsiTheme="majorBidi" w:cstheme="majorBidi"/>
              <w:sz w:val="24"/>
              <w:szCs w:val="24"/>
              <w:lang w:val="en-US"/>
            </w:rPr>
            <w:t>Introduction</w:t>
          </w:r>
          <w:r w:rsidRPr="004B51BE">
            <w:rPr>
              <w:rFonts w:asciiTheme="majorBidi" w:hAnsiTheme="majorBidi" w:cstheme="majorBidi"/>
              <w:sz w:val="24"/>
              <w:szCs w:val="24"/>
            </w:rPr>
            <w:ptab w:relativeTo="margin" w:alignment="right" w:leader="dot"/>
          </w:r>
        </w:p>
        <w:p w14:paraId="2E1B7FA8" w14:textId="2B6FDB7B" w:rsidR="004B51BE" w:rsidRPr="004B51BE" w:rsidRDefault="004B51BE" w:rsidP="00BD19A0">
          <w:pPr>
            <w:pStyle w:val="TOC2"/>
            <w:spacing w:line="720" w:lineRule="auto"/>
            <w:ind w:left="0"/>
            <w:rPr>
              <w:rFonts w:asciiTheme="majorBidi" w:hAnsiTheme="majorBidi" w:cstheme="majorBidi"/>
              <w:sz w:val="24"/>
              <w:szCs w:val="24"/>
              <w:lang w:val="en-US"/>
            </w:rPr>
          </w:pPr>
          <w:r w:rsidRPr="004B51BE">
            <w:rPr>
              <w:rFonts w:asciiTheme="majorBidi" w:hAnsiTheme="majorBidi" w:cstheme="majorBidi"/>
              <w:sz w:val="24"/>
              <w:szCs w:val="24"/>
              <w:lang w:val="en-US"/>
            </w:rPr>
            <w:t>Definition of Key Terms</w:t>
          </w:r>
          <w:r w:rsidRPr="004B51BE">
            <w:rPr>
              <w:rFonts w:asciiTheme="majorBidi" w:hAnsiTheme="majorBidi" w:cstheme="majorBidi"/>
              <w:sz w:val="24"/>
              <w:szCs w:val="24"/>
            </w:rPr>
            <w:ptab w:relativeTo="margin" w:alignment="right" w:leader="dot"/>
          </w:r>
        </w:p>
        <w:p w14:paraId="09077549" w14:textId="7D43DA97" w:rsidR="004B51BE" w:rsidRPr="004B51BE" w:rsidRDefault="004B51BE" w:rsidP="00BD19A0">
          <w:pPr>
            <w:pStyle w:val="TOC2"/>
            <w:spacing w:line="720" w:lineRule="auto"/>
            <w:ind w:left="0"/>
            <w:rPr>
              <w:rFonts w:asciiTheme="majorBidi" w:hAnsiTheme="majorBidi" w:cstheme="majorBidi"/>
              <w:sz w:val="24"/>
              <w:szCs w:val="24"/>
              <w:lang w:val="en-US"/>
            </w:rPr>
          </w:pPr>
          <w:r w:rsidRPr="004B51BE">
            <w:rPr>
              <w:rFonts w:asciiTheme="majorBidi" w:hAnsiTheme="majorBidi" w:cstheme="majorBidi"/>
              <w:sz w:val="24"/>
              <w:szCs w:val="24"/>
              <w:lang w:val="en-US"/>
            </w:rPr>
            <w:t>Background Information</w:t>
          </w:r>
          <w:r w:rsidRPr="004B51BE">
            <w:rPr>
              <w:rFonts w:asciiTheme="majorBidi" w:hAnsiTheme="majorBidi" w:cstheme="majorBidi"/>
              <w:sz w:val="24"/>
              <w:szCs w:val="24"/>
            </w:rPr>
            <w:ptab w:relativeTo="margin" w:alignment="right" w:leader="dot"/>
          </w:r>
        </w:p>
        <w:p w14:paraId="1ED324AE" w14:textId="4F8CB6DF" w:rsidR="004B51BE" w:rsidRPr="004B51BE" w:rsidRDefault="004B51BE" w:rsidP="00BD19A0">
          <w:pPr>
            <w:pStyle w:val="TOC2"/>
            <w:spacing w:line="720" w:lineRule="auto"/>
            <w:ind w:left="0"/>
            <w:rPr>
              <w:rFonts w:asciiTheme="majorBidi" w:hAnsiTheme="majorBidi" w:cstheme="majorBidi"/>
              <w:sz w:val="24"/>
              <w:szCs w:val="24"/>
              <w:lang w:val="en-US"/>
            </w:rPr>
          </w:pPr>
          <w:r w:rsidRPr="004B51BE">
            <w:rPr>
              <w:rFonts w:asciiTheme="majorBidi" w:hAnsiTheme="majorBidi" w:cstheme="majorBidi"/>
              <w:sz w:val="24"/>
              <w:szCs w:val="24"/>
              <w:lang w:val="en-US"/>
            </w:rPr>
            <w:t xml:space="preserve">Major Countries and </w:t>
          </w:r>
          <w:r w:rsidR="000D310A" w:rsidRPr="004B51BE">
            <w:rPr>
              <w:rFonts w:asciiTheme="majorBidi" w:hAnsiTheme="majorBidi" w:cstheme="majorBidi"/>
              <w:sz w:val="24"/>
              <w:szCs w:val="24"/>
              <w:lang w:val="en-US"/>
            </w:rPr>
            <w:t>Organizations</w:t>
          </w:r>
          <w:r w:rsidRPr="004B51BE">
            <w:rPr>
              <w:rFonts w:asciiTheme="majorBidi" w:hAnsiTheme="majorBidi" w:cstheme="majorBidi"/>
              <w:sz w:val="24"/>
              <w:szCs w:val="24"/>
              <w:lang w:val="en-US"/>
            </w:rPr>
            <w:t xml:space="preserve"> Involved</w:t>
          </w:r>
          <w:r w:rsidRPr="004B51BE">
            <w:rPr>
              <w:rFonts w:asciiTheme="majorBidi" w:hAnsiTheme="majorBidi" w:cstheme="majorBidi"/>
              <w:sz w:val="24"/>
              <w:szCs w:val="24"/>
            </w:rPr>
            <w:ptab w:relativeTo="margin" w:alignment="right" w:leader="dot"/>
          </w:r>
        </w:p>
        <w:p w14:paraId="533FDAFE" w14:textId="5A77A8AD" w:rsidR="004B51BE" w:rsidRPr="004B51BE" w:rsidRDefault="004B51BE" w:rsidP="00BD19A0">
          <w:pPr>
            <w:pStyle w:val="TOC2"/>
            <w:spacing w:line="720" w:lineRule="auto"/>
            <w:ind w:left="0"/>
            <w:rPr>
              <w:rFonts w:asciiTheme="majorBidi" w:hAnsiTheme="majorBidi" w:cstheme="majorBidi"/>
              <w:sz w:val="24"/>
              <w:szCs w:val="24"/>
              <w:lang w:val="en-US"/>
            </w:rPr>
          </w:pPr>
          <w:r w:rsidRPr="004B51BE">
            <w:rPr>
              <w:rFonts w:asciiTheme="majorBidi" w:hAnsiTheme="majorBidi" w:cstheme="majorBidi"/>
              <w:sz w:val="24"/>
              <w:szCs w:val="24"/>
              <w:lang w:val="en-US"/>
            </w:rPr>
            <w:t>UN Involvement</w:t>
          </w:r>
          <w:r w:rsidRPr="004B51BE">
            <w:rPr>
              <w:rFonts w:asciiTheme="majorBidi" w:hAnsiTheme="majorBidi" w:cstheme="majorBidi"/>
              <w:sz w:val="24"/>
              <w:szCs w:val="24"/>
            </w:rPr>
            <w:ptab w:relativeTo="margin" w:alignment="right" w:leader="dot"/>
          </w:r>
        </w:p>
        <w:p w14:paraId="557F891D" w14:textId="24D84598" w:rsidR="004B51BE" w:rsidRPr="004B51BE" w:rsidRDefault="004B51BE" w:rsidP="00BD19A0">
          <w:pPr>
            <w:pStyle w:val="TOC2"/>
            <w:spacing w:line="720" w:lineRule="auto"/>
            <w:ind w:left="0"/>
            <w:rPr>
              <w:rFonts w:asciiTheme="majorBidi" w:hAnsiTheme="majorBidi" w:cstheme="majorBidi"/>
              <w:sz w:val="24"/>
              <w:szCs w:val="24"/>
              <w:lang w:val="en-US"/>
            </w:rPr>
          </w:pPr>
          <w:r w:rsidRPr="004B51BE">
            <w:rPr>
              <w:rFonts w:asciiTheme="majorBidi" w:hAnsiTheme="majorBidi" w:cstheme="majorBidi"/>
              <w:sz w:val="24"/>
              <w:szCs w:val="24"/>
              <w:lang w:val="en-US"/>
            </w:rPr>
            <w:t>Possible Solutions</w:t>
          </w:r>
          <w:r w:rsidRPr="004B51BE">
            <w:rPr>
              <w:rFonts w:asciiTheme="majorBidi" w:hAnsiTheme="majorBidi" w:cstheme="majorBidi"/>
              <w:sz w:val="24"/>
              <w:szCs w:val="24"/>
            </w:rPr>
            <w:ptab w:relativeTo="margin" w:alignment="right" w:leader="dot"/>
          </w:r>
        </w:p>
        <w:p w14:paraId="2A36D6E0" w14:textId="3B8ED967" w:rsidR="004B51BE" w:rsidRPr="004B51BE" w:rsidRDefault="004B51BE" w:rsidP="00BD19A0">
          <w:pPr>
            <w:pStyle w:val="TOC2"/>
            <w:spacing w:line="720" w:lineRule="auto"/>
            <w:ind w:left="0"/>
            <w:rPr>
              <w:rFonts w:asciiTheme="majorBidi" w:hAnsiTheme="majorBidi" w:cstheme="majorBidi"/>
              <w:sz w:val="24"/>
              <w:szCs w:val="24"/>
              <w:lang w:val="en-US"/>
            </w:rPr>
          </w:pPr>
          <w:r w:rsidRPr="004B51BE">
            <w:rPr>
              <w:rFonts w:asciiTheme="majorBidi" w:hAnsiTheme="majorBidi" w:cstheme="majorBidi"/>
              <w:sz w:val="24"/>
              <w:szCs w:val="24"/>
              <w:lang w:val="en-US"/>
            </w:rPr>
            <w:t>Guiding Questions</w:t>
          </w:r>
          <w:r w:rsidRPr="004B51BE">
            <w:rPr>
              <w:rFonts w:asciiTheme="majorBidi" w:hAnsiTheme="majorBidi" w:cstheme="majorBidi"/>
              <w:sz w:val="24"/>
              <w:szCs w:val="24"/>
            </w:rPr>
            <w:ptab w:relativeTo="margin" w:alignment="right" w:leader="dot"/>
          </w:r>
        </w:p>
        <w:p w14:paraId="334EEB79" w14:textId="7237151D" w:rsidR="004B51BE" w:rsidRPr="004B51BE" w:rsidRDefault="004B51BE" w:rsidP="00BD19A0">
          <w:pPr>
            <w:pStyle w:val="TOC2"/>
            <w:spacing w:line="720" w:lineRule="auto"/>
            <w:ind w:left="0"/>
            <w:rPr>
              <w:rFonts w:asciiTheme="majorBidi" w:hAnsiTheme="majorBidi" w:cstheme="majorBidi"/>
              <w:sz w:val="24"/>
              <w:szCs w:val="24"/>
              <w:lang w:val="en-US"/>
            </w:rPr>
          </w:pPr>
          <w:r w:rsidRPr="004B51BE">
            <w:rPr>
              <w:rFonts w:asciiTheme="majorBidi" w:hAnsiTheme="majorBidi" w:cstheme="majorBidi"/>
              <w:sz w:val="24"/>
              <w:szCs w:val="24"/>
              <w:lang w:val="en-US"/>
            </w:rPr>
            <w:t>Useful Links</w:t>
          </w:r>
          <w:r w:rsidRPr="004B51BE">
            <w:rPr>
              <w:rFonts w:asciiTheme="majorBidi" w:hAnsiTheme="majorBidi" w:cstheme="majorBidi"/>
              <w:sz w:val="24"/>
              <w:szCs w:val="24"/>
            </w:rPr>
            <w:ptab w:relativeTo="margin" w:alignment="right" w:leader="dot"/>
          </w:r>
        </w:p>
        <w:p w14:paraId="3AF4947A" w14:textId="4631EB6D" w:rsidR="00C6678A" w:rsidRPr="004B51BE" w:rsidRDefault="004B51BE" w:rsidP="00BD19A0">
          <w:pPr>
            <w:pStyle w:val="TOC2"/>
            <w:spacing w:line="720" w:lineRule="auto"/>
            <w:ind w:left="0"/>
            <w:rPr>
              <w:rFonts w:asciiTheme="majorBidi" w:hAnsiTheme="majorBidi" w:cstheme="majorBidi"/>
              <w:sz w:val="24"/>
              <w:szCs w:val="24"/>
              <w:lang w:val="en-US"/>
            </w:rPr>
          </w:pPr>
          <w:r w:rsidRPr="004B51BE">
            <w:rPr>
              <w:rFonts w:asciiTheme="majorBidi" w:hAnsiTheme="majorBidi" w:cstheme="majorBidi"/>
              <w:sz w:val="24"/>
              <w:szCs w:val="24"/>
              <w:lang w:val="en-US"/>
            </w:rPr>
            <w:t>Bibliography</w:t>
          </w:r>
          <w:r w:rsidRPr="004B51BE">
            <w:rPr>
              <w:rFonts w:asciiTheme="majorBidi" w:hAnsiTheme="majorBidi" w:cstheme="majorBidi"/>
              <w:sz w:val="24"/>
              <w:szCs w:val="24"/>
            </w:rPr>
            <w:ptab w:relativeTo="margin" w:alignment="right" w:leader="dot"/>
          </w:r>
        </w:p>
      </w:sdtContent>
    </w:sdt>
    <w:p w14:paraId="24F28B4F" w14:textId="77777777" w:rsidR="00C6678A" w:rsidRPr="00C7517A" w:rsidRDefault="00C6678A" w:rsidP="00BD19A0">
      <w:pPr>
        <w:spacing w:line="720" w:lineRule="auto"/>
        <w:rPr>
          <w:rFonts w:ascii="Times New Roman" w:hAnsi="Times New Roman" w:cs="Times New Roman"/>
          <w:b/>
          <w:bCs/>
          <w:color w:val="000000"/>
          <w:sz w:val="24"/>
          <w:szCs w:val="24"/>
          <w:lang w:val="en-US"/>
        </w:rPr>
      </w:pPr>
    </w:p>
    <w:p w14:paraId="07D71458" w14:textId="74CDAC36" w:rsidR="00B7129C" w:rsidRPr="00C7517A" w:rsidRDefault="00B7129C" w:rsidP="00BD19A0">
      <w:pPr>
        <w:spacing w:line="720" w:lineRule="auto"/>
        <w:rPr>
          <w:rFonts w:ascii="Times New Roman" w:hAnsi="Times New Roman" w:cs="Times New Roman"/>
          <w:b/>
          <w:bCs/>
          <w:color w:val="000000"/>
          <w:sz w:val="24"/>
          <w:szCs w:val="24"/>
          <w:lang w:val="en-US"/>
        </w:rPr>
      </w:pPr>
    </w:p>
    <w:p w14:paraId="75AF3CA9" w14:textId="77777777" w:rsidR="00F94BBE" w:rsidRDefault="00F94BBE" w:rsidP="00F94BBE">
      <w:pPr>
        <w:rPr>
          <w:lang w:val="en-US"/>
        </w:rPr>
      </w:pPr>
      <w:bookmarkStart w:id="1" w:name="_Toc462180425"/>
    </w:p>
    <w:p w14:paraId="5EB723A4" w14:textId="77777777" w:rsidR="00F94BBE" w:rsidRDefault="00F94BBE" w:rsidP="00F94BBE">
      <w:pPr>
        <w:rPr>
          <w:lang w:val="en-US"/>
        </w:rPr>
      </w:pPr>
    </w:p>
    <w:p w14:paraId="32DF3B59" w14:textId="77777777" w:rsidR="00F94BBE" w:rsidRDefault="00F94BBE" w:rsidP="00F94BBE">
      <w:pPr>
        <w:rPr>
          <w:lang w:val="en-US"/>
        </w:rPr>
      </w:pPr>
    </w:p>
    <w:p w14:paraId="38F486F8" w14:textId="77777777" w:rsidR="00F94BBE" w:rsidRDefault="00F94BBE" w:rsidP="00F94BBE">
      <w:pPr>
        <w:rPr>
          <w:lang w:val="en-US"/>
        </w:rPr>
      </w:pPr>
    </w:p>
    <w:p w14:paraId="17EAB66E" w14:textId="77777777" w:rsidR="00F94BBE" w:rsidRDefault="00F94BBE" w:rsidP="00F94BBE">
      <w:pPr>
        <w:rPr>
          <w:lang w:val="en-US"/>
        </w:rPr>
      </w:pPr>
    </w:p>
    <w:p w14:paraId="3011E2C4" w14:textId="77777777" w:rsidR="003D6739" w:rsidRDefault="003D6739">
      <w:pPr>
        <w:rPr>
          <w:rFonts w:ascii="Times New Roman" w:eastAsiaTheme="majorEastAsia" w:hAnsi="Times New Roman" w:cs="Times New Roman"/>
          <w:b/>
          <w:bCs/>
          <w:color w:val="000000" w:themeColor="text1"/>
          <w:sz w:val="24"/>
          <w:szCs w:val="24"/>
          <w:lang w:val="en-US"/>
        </w:rPr>
      </w:pPr>
      <w:r>
        <w:rPr>
          <w:rFonts w:cs="Times New Roman"/>
          <w:color w:val="000000" w:themeColor="text1"/>
          <w:szCs w:val="24"/>
          <w:lang w:val="en-US"/>
        </w:rPr>
        <w:br w:type="page"/>
      </w:r>
    </w:p>
    <w:p w14:paraId="27FF9BEB" w14:textId="3ACE2B0F" w:rsidR="001E6F49" w:rsidRPr="00144A61" w:rsidRDefault="001E6F49" w:rsidP="003D6739">
      <w:pPr>
        <w:pStyle w:val="Heading1"/>
        <w:spacing w:line="360" w:lineRule="auto"/>
        <w:jc w:val="both"/>
        <w:rPr>
          <w:rFonts w:asciiTheme="majorBidi" w:hAnsiTheme="majorBidi"/>
          <w:color w:val="000000" w:themeColor="text1"/>
          <w:sz w:val="28"/>
          <w:szCs w:val="28"/>
          <w:lang w:val="en-US"/>
        </w:rPr>
      </w:pPr>
      <w:bookmarkStart w:id="2" w:name="_Toc336179078"/>
      <w:r w:rsidRPr="00144A61">
        <w:rPr>
          <w:rFonts w:asciiTheme="majorBidi" w:hAnsiTheme="majorBidi"/>
          <w:color w:val="000000" w:themeColor="text1"/>
          <w:sz w:val="28"/>
          <w:szCs w:val="28"/>
          <w:lang w:val="en-US"/>
        </w:rPr>
        <w:lastRenderedPageBreak/>
        <w:t>Abstract</w:t>
      </w:r>
      <w:bookmarkEnd w:id="1"/>
      <w:bookmarkEnd w:id="2"/>
    </w:p>
    <w:p w14:paraId="140D3FB2" w14:textId="4BC7F9FF" w:rsidR="001A5882" w:rsidRPr="0075700C" w:rsidRDefault="00514972" w:rsidP="0075700C">
      <w:pPr>
        <w:spacing w:line="360" w:lineRule="auto"/>
        <w:ind w:firstLine="720"/>
        <w:jc w:val="both"/>
        <w:rPr>
          <w:rFonts w:asciiTheme="majorBidi" w:hAnsiTheme="majorBidi" w:cstheme="majorBidi"/>
          <w:sz w:val="24"/>
          <w:szCs w:val="24"/>
          <w:lang w:val="en-US"/>
        </w:rPr>
      </w:pPr>
      <w:r w:rsidRPr="003D6739">
        <w:rPr>
          <w:rFonts w:asciiTheme="majorBidi" w:hAnsiTheme="majorBidi" w:cstheme="majorBidi"/>
          <w:sz w:val="24"/>
          <w:szCs w:val="24"/>
          <w:lang w:val="en-US"/>
        </w:rPr>
        <w:t xml:space="preserve">With the exponential progress recently occurring in the infrastructure and </w:t>
      </w:r>
      <w:r w:rsidR="00C6678A" w:rsidRPr="003D6739">
        <w:rPr>
          <w:rFonts w:asciiTheme="majorBidi" w:hAnsiTheme="majorBidi" w:cstheme="majorBidi"/>
          <w:sz w:val="24"/>
          <w:szCs w:val="24"/>
          <w:lang w:val="en-US"/>
        </w:rPr>
        <w:t>real estate</w:t>
      </w:r>
      <w:r w:rsidRPr="003D6739">
        <w:rPr>
          <w:rFonts w:asciiTheme="majorBidi" w:hAnsiTheme="majorBidi" w:cstheme="majorBidi"/>
          <w:sz w:val="24"/>
          <w:szCs w:val="24"/>
          <w:lang w:val="en-US"/>
        </w:rPr>
        <w:t xml:space="preserve"> industry, an ethical problem arises which is the treatment of the workers behind the modern urbanization of our lands. </w:t>
      </w:r>
      <w:r w:rsidR="00B13664" w:rsidRPr="003D6739">
        <w:rPr>
          <w:rFonts w:asciiTheme="majorBidi" w:hAnsiTheme="majorBidi" w:cstheme="majorBidi"/>
          <w:sz w:val="24"/>
          <w:szCs w:val="24"/>
          <w:lang w:val="en-US"/>
        </w:rPr>
        <w:t>In the last 15 years, urban migration has rapidly increased which consequently led to a higher demand for jobs in the market.</w:t>
      </w:r>
      <w:r w:rsidR="00EA790F" w:rsidRPr="003D6739">
        <w:rPr>
          <w:rFonts w:asciiTheme="majorBidi" w:hAnsiTheme="majorBidi" w:cstheme="majorBidi"/>
          <w:sz w:val="24"/>
          <w:szCs w:val="24"/>
          <w:lang w:val="en-US"/>
        </w:rPr>
        <w:t xml:space="preserve"> Jobs in the construction market were one of the most targeted with the upthrust in real estate businesses.</w:t>
      </w:r>
      <w:r w:rsidR="00B13664" w:rsidRPr="003D6739">
        <w:rPr>
          <w:rFonts w:asciiTheme="majorBidi" w:hAnsiTheme="majorBidi" w:cstheme="majorBidi"/>
          <w:sz w:val="24"/>
          <w:szCs w:val="24"/>
          <w:lang w:val="en-US"/>
        </w:rPr>
        <w:t xml:space="preserve"> </w:t>
      </w:r>
      <w:r w:rsidRPr="003D6739">
        <w:rPr>
          <w:rFonts w:asciiTheme="majorBidi" w:hAnsiTheme="majorBidi" w:cstheme="majorBidi"/>
          <w:sz w:val="24"/>
          <w:szCs w:val="24"/>
          <w:lang w:val="en-US"/>
        </w:rPr>
        <w:t>Even though technolog</w:t>
      </w:r>
      <w:r w:rsidR="009D6BB9" w:rsidRPr="003D6739">
        <w:rPr>
          <w:rFonts w:asciiTheme="majorBidi" w:hAnsiTheme="majorBidi" w:cstheme="majorBidi"/>
          <w:sz w:val="24"/>
          <w:szCs w:val="24"/>
          <w:lang w:val="en-US"/>
        </w:rPr>
        <w:t>y has effectively helped in classic</w:t>
      </w:r>
      <w:r w:rsidRPr="003D6739">
        <w:rPr>
          <w:rFonts w:asciiTheme="majorBidi" w:hAnsiTheme="majorBidi" w:cstheme="majorBidi"/>
          <w:sz w:val="24"/>
          <w:szCs w:val="24"/>
          <w:lang w:val="en-US"/>
        </w:rPr>
        <w:t xml:space="preserve"> industries</w:t>
      </w:r>
      <w:r w:rsidR="009D6BB9" w:rsidRPr="003D6739">
        <w:rPr>
          <w:rFonts w:asciiTheme="majorBidi" w:hAnsiTheme="majorBidi" w:cstheme="majorBidi"/>
          <w:sz w:val="24"/>
          <w:szCs w:val="24"/>
          <w:lang w:val="en-US"/>
        </w:rPr>
        <w:t xml:space="preserve"> and led to the birth of others</w:t>
      </w:r>
      <w:r w:rsidRPr="003D6739">
        <w:rPr>
          <w:rFonts w:asciiTheme="majorBidi" w:hAnsiTheme="majorBidi" w:cstheme="majorBidi"/>
          <w:sz w:val="24"/>
          <w:szCs w:val="24"/>
          <w:lang w:val="en-US"/>
        </w:rPr>
        <w:t xml:space="preserve">, humankind remains the major workforce in construction. Therefore their treatment, as well as their wages, remains a moral dilemma because they might be seen by one party as easily replaceable individuals but might be seen by another party as vulnerable people looking for a job and trying to grow financially. In both cases, the workers remain part of the human race and should not be dehumanized. </w:t>
      </w:r>
      <w:r w:rsidR="002266FB">
        <w:rPr>
          <w:rFonts w:asciiTheme="majorBidi" w:hAnsiTheme="majorBidi" w:cstheme="majorBidi"/>
          <w:sz w:val="24"/>
          <w:szCs w:val="24"/>
          <w:lang w:val="en-US"/>
        </w:rPr>
        <w:t xml:space="preserve">Child </w:t>
      </w:r>
      <w:r w:rsidR="00180FB2">
        <w:rPr>
          <w:rFonts w:asciiTheme="majorBidi" w:hAnsiTheme="majorBidi" w:cstheme="majorBidi"/>
          <w:sz w:val="24"/>
          <w:szCs w:val="24"/>
          <w:lang w:val="en-US"/>
        </w:rPr>
        <w:t>labor</w:t>
      </w:r>
      <w:r w:rsidR="002266FB">
        <w:rPr>
          <w:rFonts w:asciiTheme="majorBidi" w:hAnsiTheme="majorBidi" w:cstheme="majorBidi"/>
          <w:sz w:val="24"/>
          <w:szCs w:val="24"/>
          <w:lang w:val="en-US"/>
        </w:rPr>
        <w:t xml:space="preserve"> is also amongst that the problems</w:t>
      </w:r>
      <w:r w:rsidR="00180FB2">
        <w:rPr>
          <w:rFonts w:asciiTheme="majorBidi" w:hAnsiTheme="majorBidi" w:cstheme="majorBidi"/>
          <w:sz w:val="24"/>
          <w:szCs w:val="24"/>
          <w:lang w:val="en-US"/>
        </w:rPr>
        <w:t xml:space="preserve"> that the</w:t>
      </w:r>
      <w:r w:rsidR="002266FB">
        <w:rPr>
          <w:rFonts w:asciiTheme="majorBidi" w:hAnsiTheme="majorBidi" w:cstheme="majorBidi"/>
          <w:sz w:val="24"/>
          <w:szCs w:val="24"/>
          <w:lang w:val="en-US"/>
        </w:rPr>
        <w:t xml:space="preserve"> infrastructure industry</w:t>
      </w:r>
      <w:r w:rsidR="00180FB2">
        <w:rPr>
          <w:rFonts w:asciiTheme="majorBidi" w:hAnsiTheme="majorBidi" w:cstheme="majorBidi"/>
          <w:sz w:val="24"/>
          <w:szCs w:val="24"/>
          <w:lang w:val="en-US"/>
        </w:rPr>
        <w:t xml:space="preserve"> faces frequently.</w:t>
      </w:r>
      <w:r w:rsidR="002266FB">
        <w:rPr>
          <w:rFonts w:asciiTheme="majorBidi" w:hAnsiTheme="majorBidi" w:cstheme="majorBidi"/>
          <w:sz w:val="24"/>
          <w:szCs w:val="24"/>
          <w:lang w:val="en-US"/>
        </w:rPr>
        <w:t xml:space="preserve"> </w:t>
      </w:r>
      <w:r w:rsidR="00B13664" w:rsidRPr="003D6739">
        <w:rPr>
          <w:rFonts w:asciiTheme="majorBidi" w:hAnsiTheme="majorBidi" w:cstheme="majorBidi"/>
          <w:sz w:val="24"/>
          <w:szCs w:val="24"/>
          <w:lang w:val="en-US"/>
        </w:rPr>
        <w:t>However, this age varies from country to country and is set by each country’s government.</w:t>
      </w:r>
      <w:r w:rsidR="009D6BB9" w:rsidRPr="003D6739">
        <w:rPr>
          <w:rFonts w:asciiTheme="majorBidi" w:hAnsiTheme="majorBidi" w:cstheme="majorBidi"/>
          <w:sz w:val="24"/>
          <w:szCs w:val="24"/>
          <w:lang w:val="en-US"/>
        </w:rPr>
        <w:t xml:space="preserve"> </w:t>
      </w:r>
      <w:r w:rsidRPr="003D6739">
        <w:rPr>
          <w:rFonts w:asciiTheme="majorBidi" w:hAnsiTheme="majorBidi" w:cstheme="majorBidi"/>
          <w:sz w:val="24"/>
          <w:szCs w:val="24"/>
          <w:lang w:val="en-US"/>
        </w:rPr>
        <w:t>The term “modern slavery” has also recently trended with the mistreatment of laborers, and has brought up the question of whether slavery is still present nowadays or not.</w:t>
      </w:r>
      <w:r w:rsidR="0075700C">
        <w:rPr>
          <w:rFonts w:asciiTheme="majorBidi" w:hAnsiTheme="majorBidi" w:cstheme="majorBidi"/>
          <w:sz w:val="24"/>
          <w:szCs w:val="24"/>
          <w:lang w:val="en-US"/>
        </w:rPr>
        <w:t xml:space="preserve"> </w:t>
      </w:r>
      <w:r w:rsidR="0075700C" w:rsidRPr="003D6739">
        <w:rPr>
          <w:rFonts w:asciiTheme="majorBidi" w:hAnsiTheme="majorBidi" w:cstheme="majorBidi"/>
          <w:sz w:val="24"/>
          <w:szCs w:val="24"/>
          <w:lang w:val="en-US"/>
        </w:rPr>
        <w:t>Furthermore, laborers’ rights consist of a huge part in basic human rights, and the international community has a moral and legal duty to help them stay protected. Many establishments and NGOs have taken it upon themselves to take care of this matter.</w:t>
      </w:r>
    </w:p>
    <w:p w14:paraId="5B51416A" w14:textId="652D6BF4" w:rsidR="002A4A8A" w:rsidRPr="00144A61" w:rsidRDefault="00846C0A" w:rsidP="00144A61">
      <w:pPr>
        <w:pStyle w:val="Heading1"/>
        <w:spacing w:line="360" w:lineRule="auto"/>
        <w:jc w:val="both"/>
        <w:rPr>
          <w:rFonts w:asciiTheme="majorBidi" w:hAnsiTheme="majorBidi"/>
          <w:sz w:val="28"/>
          <w:szCs w:val="28"/>
          <w:lang w:val="en-US"/>
        </w:rPr>
      </w:pPr>
      <w:bookmarkStart w:id="3" w:name="_Toc462180426"/>
      <w:bookmarkStart w:id="4" w:name="_Toc336179079"/>
      <w:r w:rsidRPr="00144A61">
        <w:rPr>
          <w:rFonts w:asciiTheme="majorBidi" w:hAnsiTheme="majorBidi"/>
          <w:sz w:val="28"/>
          <w:szCs w:val="28"/>
          <w:lang w:val="en-US"/>
        </w:rPr>
        <w:t>Introduction</w:t>
      </w:r>
      <w:bookmarkEnd w:id="3"/>
      <w:bookmarkEnd w:id="4"/>
    </w:p>
    <w:p w14:paraId="574770B9" w14:textId="64507BBA" w:rsidR="00721577" w:rsidRPr="003D6739" w:rsidRDefault="00C6678A" w:rsidP="000D310A">
      <w:pPr>
        <w:spacing w:line="360" w:lineRule="auto"/>
        <w:jc w:val="both"/>
        <w:rPr>
          <w:rFonts w:asciiTheme="majorBidi" w:hAnsiTheme="majorBidi" w:cstheme="majorBidi"/>
          <w:sz w:val="24"/>
          <w:szCs w:val="24"/>
          <w:lang w:val="en-US"/>
        </w:rPr>
      </w:pPr>
      <w:r w:rsidRPr="003D6739">
        <w:rPr>
          <w:rFonts w:asciiTheme="majorBidi" w:hAnsiTheme="majorBidi" w:cstheme="majorBidi"/>
          <w:sz w:val="24"/>
          <w:szCs w:val="24"/>
          <w:lang w:val="en-US"/>
        </w:rPr>
        <w:t xml:space="preserve"> </w:t>
      </w:r>
      <w:r w:rsidR="00144A61">
        <w:rPr>
          <w:rFonts w:asciiTheme="majorBidi" w:hAnsiTheme="majorBidi" w:cstheme="majorBidi"/>
          <w:sz w:val="24"/>
          <w:szCs w:val="24"/>
          <w:lang w:val="en-US"/>
        </w:rPr>
        <w:tab/>
      </w:r>
      <w:r w:rsidR="00B235C8" w:rsidRPr="003D6739">
        <w:rPr>
          <w:rFonts w:asciiTheme="majorBidi" w:hAnsiTheme="majorBidi" w:cstheme="majorBidi"/>
          <w:sz w:val="24"/>
          <w:szCs w:val="24"/>
          <w:lang w:val="en-US"/>
        </w:rPr>
        <w:t xml:space="preserve">“Everyone has the right to work, to free choice of employment, to just and favorable conditions of work and to </w:t>
      </w:r>
      <w:r w:rsidR="001A5882" w:rsidRPr="003D6739">
        <w:rPr>
          <w:rFonts w:asciiTheme="majorBidi" w:hAnsiTheme="majorBidi" w:cstheme="majorBidi"/>
          <w:sz w:val="24"/>
          <w:szCs w:val="24"/>
          <w:lang w:val="en-US"/>
        </w:rPr>
        <w:t>protection against unemployment</w:t>
      </w:r>
      <w:r w:rsidR="001A1702" w:rsidRPr="003D6739">
        <w:rPr>
          <w:rFonts w:asciiTheme="majorBidi" w:hAnsiTheme="majorBidi" w:cstheme="majorBidi"/>
          <w:sz w:val="24"/>
          <w:szCs w:val="24"/>
          <w:lang w:val="en-US"/>
        </w:rPr>
        <w:t>”</w:t>
      </w:r>
      <w:r w:rsidR="001A5882" w:rsidRPr="003D6739">
        <w:rPr>
          <w:rStyle w:val="FootnoteReference"/>
          <w:rFonts w:asciiTheme="majorBidi" w:hAnsiTheme="majorBidi" w:cstheme="majorBidi"/>
          <w:sz w:val="24"/>
          <w:szCs w:val="24"/>
          <w:lang w:val="en-US"/>
        </w:rPr>
        <w:footnoteReference w:id="1"/>
      </w:r>
      <w:r w:rsidR="001A5882" w:rsidRPr="003D6739">
        <w:rPr>
          <w:rFonts w:asciiTheme="majorBidi" w:hAnsiTheme="majorBidi" w:cstheme="majorBidi"/>
          <w:sz w:val="24"/>
          <w:szCs w:val="24"/>
          <w:lang w:val="en-US"/>
        </w:rPr>
        <w:t>.</w:t>
      </w:r>
      <w:r w:rsidR="001A1702" w:rsidRPr="003D6739">
        <w:rPr>
          <w:rFonts w:asciiTheme="majorBidi" w:hAnsiTheme="majorBidi" w:cstheme="majorBidi"/>
          <w:sz w:val="24"/>
          <w:szCs w:val="24"/>
          <w:lang w:val="en-US"/>
        </w:rPr>
        <w:t xml:space="preserve"> </w:t>
      </w:r>
      <w:r w:rsidR="001872CD" w:rsidRPr="003D6739">
        <w:rPr>
          <w:rFonts w:asciiTheme="majorBidi" w:hAnsiTheme="majorBidi" w:cstheme="majorBidi"/>
          <w:sz w:val="24"/>
          <w:szCs w:val="24"/>
          <w:lang w:val="en-US"/>
        </w:rPr>
        <w:t>Nowadays</w:t>
      </w:r>
      <w:r w:rsidR="007A5376" w:rsidRPr="003D6739">
        <w:rPr>
          <w:rFonts w:asciiTheme="majorBidi" w:hAnsiTheme="majorBidi" w:cstheme="majorBidi"/>
          <w:sz w:val="24"/>
          <w:szCs w:val="24"/>
          <w:lang w:val="en-US"/>
        </w:rPr>
        <w:t>, t</w:t>
      </w:r>
      <w:r w:rsidR="00B67657" w:rsidRPr="003D6739">
        <w:rPr>
          <w:rFonts w:asciiTheme="majorBidi" w:hAnsiTheme="majorBidi" w:cstheme="majorBidi"/>
          <w:sz w:val="24"/>
          <w:szCs w:val="24"/>
          <w:lang w:val="en-US"/>
        </w:rPr>
        <w:t>he</w:t>
      </w:r>
      <w:r w:rsidR="00803BA4" w:rsidRPr="003D6739">
        <w:rPr>
          <w:rFonts w:asciiTheme="majorBidi" w:hAnsiTheme="majorBidi" w:cstheme="majorBidi"/>
          <w:sz w:val="24"/>
          <w:szCs w:val="24"/>
          <w:lang w:val="en-US"/>
        </w:rPr>
        <w:t xml:space="preserve"> construction industry </w:t>
      </w:r>
      <w:r w:rsidR="001872CD" w:rsidRPr="003D6739">
        <w:rPr>
          <w:rFonts w:asciiTheme="majorBidi" w:hAnsiTheme="majorBidi" w:cstheme="majorBidi"/>
          <w:sz w:val="24"/>
          <w:szCs w:val="24"/>
          <w:lang w:val="en-US"/>
        </w:rPr>
        <w:t>has become</w:t>
      </w:r>
      <w:r w:rsidR="00803BA4" w:rsidRPr="003D6739">
        <w:rPr>
          <w:rFonts w:asciiTheme="majorBidi" w:hAnsiTheme="majorBidi" w:cstheme="majorBidi"/>
          <w:sz w:val="24"/>
          <w:szCs w:val="24"/>
          <w:lang w:val="en-US"/>
        </w:rPr>
        <w:t xml:space="preserve"> one of the largest sources of employment in the </w:t>
      </w:r>
      <w:r w:rsidR="001872CD" w:rsidRPr="003D6739">
        <w:rPr>
          <w:rFonts w:asciiTheme="majorBidi" w:hAnsiTheme="majorBidi" w:cstheme="majorBidi"/>
          <w:sz w:val="24"/>
          <w:szCs w:val="24"/>
          <w:lang w:val="en-US"/>
        </w:rPr>
        <w:t xml:space="preserve">world and provides much needed employment for many of the world’s poorest and most vulnerable people. </w:t>
      </w:r>
      <w:r w:rsidR="003A241E" w:rsidRPr="003D6739">
        <w:rPr>
          <w:rFonts w:asciiTheme="majorBidi" w:hAnsiTheme="majorBidi" w:cstheme="majorBidi"/>
          <w:sz w:val="24"/>
          <w:szCs w:val="24"/>
          <w:lang w:val="en-US"/>
        </w:rPr>
        <w:t xml:space="preserve">Despite </w:t>
      </w:r>
      <w:r w:rsidR="006623FE" w:rsidRPr="003D6739">
        <w:rPr>
          <w:rFonts w:asciiTheme="majorBidi" w:hAnsiTheme="majorBidi" w:cstheme="majorBidi"/>
          <w:sz w:val="24"/>
          <w:szCs w:val="24"/>
          <w:lang w:val="en-US"/>
        </w:rPr>
        <w:t>its significant importance, it is also the area where the number of work-related accidents is growing the most</w:t>
      </w:r>
      <w:r w:rsidR="00803BA4" w:rsidRPr="003D6739">
        <w:rPr>
          <w:rFonts w:asciiTheme="majorBidi" w:hAnsiTheme="majorBidi" w:cstheme="majorBidi"/>
          <w:sz w:val="24"/>
          <w:szCs w:val="24"/>
          <w:lang w:val="en-US"/>
        </w:rPr>
        <w:t xml:space="preserve">. </w:t>
      </w:r>
    </w:p>
    <w:p w14:paraId="61ED13DE" w14:textId="2D4BB75F" w:rsidR="004D4E0A" w:rsidRPr="003D6739" w:rsidRDefault="004D4E0A" w:rsidP="003D6739">
      <w:pPr>
        <w:spacing w:line="360" w:lineRule="auto"/>
        <w:jc w:val="both"/>
        <w:rPr>
          <w:rFonts w:asciiTheme="majorBidi" w:hAnsiTheme="majorBidi" w:cstheme="majorBidi"/>
          <w:sz w:val="24"/>
          <w:szCs w:val="24"/>
          <w:lang w:val="en-US"/>
        </w:rPr>
      </w:pPr>
      <w:r w:rsidRPr="003D6739">
        <w:rPr>
          <w:rFonts w:asciiTheme="majorBidi" w:hAnsiTheme="majorBidi" w:cstheme="majorBidi"/>
          <w:noProof/>
          <w:sz w:val="24"/>
          <w:szCs w:val="24"/>
          <w:lang w:val="en-US"/>
        </w:rPr>
        <w:lastRenderedPageBreak/>
        <w:drawing>
          <wp:inline distT="0" distB="0" distL="0" distR="0" wp14:anchorId="03415030" wp14:editId="0D4C5038">
            <wp:extent cx="5133474" cy="2962275"/>
            <wp:effectExtent l="0" t="0" r="0" b="0"/>
            <wp:docPr id="2" name="Picture 2" descr="Image result for forced la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ced lab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5744" cy="2963585"/>
                    </a:xfrm>
                    <a:prstGeom prst="rect">
                      <a:avLst/>
                    </a:prstGeom>
                    <a:noFill/>
                    <a:ln>
                      <a:noFill/>
                    </a:ln>
                  </pic:spPr>
                </pic:pic>
              </a:graphicData>
            </a:graphic>
          </wp:inline>
        </w:drawing>
      </w:r>
      <w:r w:rsidRPr="003D6739">
        <w:rPr>
          <w:rStyle w:val="FootnoteReference"/>
          <w:rFonts w:asciiTheme="majorBidi" w:hAnsiTheme="majorBidi" w:cstheme="majorBidi"/>
          <w:sz w:val="24"/>
          <w:szCs w:val="24"/>
          <w:lang w:val="en-US"/>
        </w:rPr>
        <w:footnoteReference w:id="2"/>
      </w:r>
    </w:p>
    <w:p w14:paraId="07391A8C" w14:textId="14CC215C" w:rsidR="00144A61" w:rsidRDefault="00144A61" w:rsidP="00144A61">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U</w:t>
      </w:r>
      <w:r w:rsidR="009E731C" w:rsidRPr="003D6739">
        <w:rPr>
          <w:rFonts w:asciiTheme="majorBidi" w:hAnsiTheme="majorBidi" w:cstheme="majorBidi"/>
          <w:sz w:val="24"/>
          <w:szCs w:val="24"/>
          <w:lang w:val="en-US"/>
        </w:rPr>
        <w:t>nfortunately</w:t>
      </w:r>
      <w:r w:rsidR="006623FE" w:rsidRPr="003D6739">
        <w:rPr>
          <w:rFonts w:asciiTheme="majorBidi" w:hAnsiTheme="majorBidi" w:cstheme="majorBidi"/>
          <w:sz w:val="24"/>
          <w:szCs w:val="24"/>
          <w:lang w:val="en-US"/>
        </w:rPr>
        <w:t xml:space="preserve">, </w:t>
      </w:r>
      <w:r w:rsidR="001A1702" w:rsidRPr="003D6739">
        <w:rPr>
          <w:rFonts w:asciiTheme="majorBidi" w:hAnsiTheme="majorBidi" w:cstheme="majorBidi"/>
          <w:sz w:val="24"/>
          <w:szCs w:val="24"/>
          <w:lang w:val="en-US"/>
        </w:rPr>
        <w:t xml:space="preserve">constructor workers </w:t>
      </w:r>
      <w:r w:rsidR="006623FE" w:rsidRPr="003D6739">
        <w:rPr>
          <w:rFonts w:asciiTheme="majorBidi" w:hAnsiTheme="majorBidi" w:cstheme="majorBidi"/>
          <w:sz w:val="24"/>
          <w:szCs w:val="24"/>
          <w:lang w:val="en-US"/>
        </w:rPr>
        <w:t>experience</w:t>
      </w:r>
      <w:r w:rsidR="001A1702" w:rsidRPr="003D6739">
        <w:rPr>
          <w:rFonts w:asciiTheme="majorBidi" w:hAnsiTheme="majorBidi" w:cstheme="majorBidi"/>
          <w:sz w:val="24"/>
          <w:szCs w:val="24"/>
          <w:lang w:val="en-US"/>
        </w:rPr>
        <w:t xml:space="preserve"> abuses, long working hours and </w:t>
      </w:r>
      <w:r w:rsidR="006623FE" w:rsidRPr="003D6739">
        <w:rPr>
          <w:rFonts w:asciiTheme="majorBidi" w:hAnsiTheme="majorBidi" w:cstheme="majorBidi"/>
          <w:sz w:val="24"/>
          <w:szCs w:val="24"/>
          <w:lang w:val="en-US"/>
        </w:rPr>
        <w:t>extreme hazardous</w:t>
      </w:r>
      <w:r w:rsidR="001A1702" w:rsidRPr="003D6739">
        <w:rPr>
          <w:rFonts w:asciiTheme="majorBidi" w:hAnsiTheme="majorBidi" w:cstheme="majorBidi"/>
          <w:sz w:val="24"/>
          <w:szCs w:val="24"/>
          <w:lang w:val="en-US"/>
        </w:rPr>
        <w:t xml:space="preserve"> conditions</w:t>
      </w:r>
      <w:r w:rsidR="006623FE" w:rsidRPr="003D6739">
        <w:rPr>
          <w:rFonts w:asciiTheme="majorBidi" w:hAnsiTheme="majorBidi" w:cstheme="majorBidi"/>
          <w:sz w:val="24"/>
          <w:szCs w:val="24"/>
          <w:lang w:val="en-US"/>
        </w:rPr>
        <w:t xml:space="preserve"> </w:t>
      </w:r>
      <w:r w:rsidR="001A5882" w:rsidRPr="003D6739">
        <w:rPr>
          <w:rFonts w:asciiTheme="majorBidi" w:hAnsiTheme="majorBidi" w:cstheme="majorBidi"/>
          <w:sz w:val="24"/>
          <w:szCs w:val="24"/>
          <w:lang w:val="en-US"/>
        </w:rPr>
        <w:t>that consequently</w:t>
      </w:r>
      <w:r w:rsidR="00084ACF" w:rsidRPr="003D6739">
        <w:rPr>
          <w:rFonts w:asciiTheme="majorBidi" w:hAnsiTheme="majorBidi" w:cstheme="majorBidi"/>
          <w:sz w:val="24"/>
          <w:szCs w:val="24"/>
          <w:lang w:val="en-US"/>
        </w:rPr>
        <w:t xml:space="preserve"> lead</w:t>
      </w:r>
      <w:r w:rsidR="006623FE" w:rsidRPr="003D6739">
        <w:rPr>
          <w:rFonts w:asciiTheme="majorBidi" w:hAnsiTheme="majorBidi" w:cstheme="majorBidi"/>
          <w:sz w:val="24"/>
          <w:szCs w:val="24"/>
          <w:lang w:val="en-US"/>
        </w:rPr>
        <w:t xml:space="preserve"> to death</w:t>
      </w:r>
      <w:r w:rsidR="001A1702" w:rsidRPr="003D6739">
        <w:rPr>
          <w:rFonts w:asciiTheme="majorBidi" w:hAnsiTheme="majorBidi" w:cstheme="majorBidi"/>
          <w:sz w:val="24"/>
          <w:szCs w:val="24"/>
          <w:lang w:val="en-US"/>
        </w:rPr>
        <w:t xml:space="preserve">. </w:t>
      </w:r>
    </w:p>
    <w:p w14:paraId="39FB6151" w14:textId="7405DB0D" w:rsidR="009D6BB9" w:rsidRPr="003D6739" w:rsidRDefault="00180FB2" w:rsidP="003D6739">
      <w:pPr>
        <w:spacing w:line="360" w:lineRule="auto"/>
        <w:jc w:val="both"/>
        <w:rPr>
          <w:rFonts w:asciiTheme="majorBidi" w:hAnsiTheme="majorBidi" w:cstheme="majorBidi"/>
          <w:sz w:val="24"/>
          <w:szCs w:val="24"/>
          <w:lang w:val="en-US"/>
        </w:rPr>
      </w:pPr>
      <w:r w:rsidRPr="003D6739">
        <w:rPr>
          <w:rFonts w:asciiTheme="majorBidi" w:hAnsiTheme="majorBidi" w:cstheme="majorBidi"/>
          <w:sz w:val="24"/>
          <w:szCs w:val="24"/>
          <w:lang w:val="en-US"/>
        </w:rPr>
        <w:t>In 1973, the International Labor Organization (ILO) adopted the Minimum Age Convention.</w:t>
      </w:r>
      <w:r w:rsidR="00BC1D2F">
        <w:rPr>
          <w:rFonts w:asciiTheme="majorBidi" w:hAnsiTheme="majorBidi" w:cstheme="majorBidi"/>
          <w:sz w:val="24"/>
          <w:szCs w:val="24"/>
          <w:lang w:val="en-US"/>
        </w:rPr>
        <w:t xml:space="preserve"> The minimum age of labor varies from a nation to another, however it is frequently infringed due to the ignorant way of thinking of some companies, as well as many governments that are lenient towards this infringement. </w:t>
      </w:r>
    </w:p>
    <w:p w14:paraId="3B390FC5" w14:textId="068C0C89" w:rsidR="00144A61" w:rsidRDefault="00144A61" w:rsidP="00144A61">
      <w:pPr>
        <w:rPr>
          <w:rFonts w:asciiTheme="majorBidi" w:hAnsiTheme="majorBidi" w:cstheme="majorBidi"/>
          <w:b/>
          <w:bCs/>
          <w:sz w:val="28"/>
          <w:szCs w:val="28"/>
          <w:lang w:val="en-US"/>
        </w:rPr>
      </w:pPr>
    </w:p>
    <w:p w14:paraId="5E7D3617" w14:textId="24F124DF" w:rsidR="00144A61" w:rsidRPr="00144A61" w:rsidRDefault="00144A61" w:rsidP="00144A61">
      <w:pPr>
        <w:spacing w:line="360" w:lineRule="auto"/>
        <w:rPr>
          <w:rFonts w:asciiTheme="majorBidi" w:hAnsiTheme="majorBidi" w:cstheme="majorBidi"/>
          <w:b/>
          <w:bCs/>
          <w:sz w:val="28"/>
          <w:szCs w:val="28"/>
          <w:lang w:val="en-US"/>
        </w:rPr>
      </w:pPr>
      <w:r w:rsidRPr="00144A61">
        <w:rPr>
          <w:rFonts w:asciiTheme="majorBidi" w:hAnsiTheme="majorBidi" w:cstheme="majorBidi"/>
          <w:b/>
          <w:bCs/>
          <w:sz w:val="28"/>
          <w:szCs w:val="28"/>
          <w:lang w:val="en-US"/>
        </w:rPr>
        <w:t>Definition of Key Terms:</w:t>
      </w:r>
      <w:r w:rsidR="00E775E6">
        <w:rPr>
          <w:rStyle w:val="FootnoteReference"/>
          <w:rFonts w:asciiTheme="majorBidi" w:hAnsiTheme="majorBidi" w:cstheme="majorBidi"/>
          <w:b/>
          <w:bCs/>
          <w:sz w:val="28"/>
          <w:szCs w:val="28"/>
          <w:lang w:val="en-US"/>
        </w:rPr>
        <w:footnoteReference w:id="3"/>
      </w:r>
    </w:p>
    <w:p w14:paraId="0490F596" w14:textId="77777777" w:rsidR="00144A61" w:rsidRPr="003D6739" w:rsidRDefault="00144A61" w:rsidP="00144A61">
      <w:pPr>
        <w:spacing w:line="360" w:lineRule="auto"/>
        <w:rPr>
          <w:rFonts w:asciiTheme="majorBidi" w:hAnsiTheme="majorBidi" w:cstheme="majorBidi"/>
          <w:sz w:val="24"/>
          <w:szCs w:val="24"/>
          <w:lang w:val="en-US"/>
        </w:rPr>
      </w:pPr>
      <w:r w:rsidRPr="003D6739">
        <w:rPr>
          <w:rFonts w:asciiTheme="majorBidi" w:hAnsiTheme="majorBidi" w:cstheme="majorBidi"/>
          <w:sz w:val="24"/>
          <w:szCs w:val="24"/>
          <w:u w:val="single"/>
          <w:lang w:val="en-US"/>
        </w:rPr>
        <w:t xml:space="preserve">Infrastructure: </w:t>
      </w:r>
      <w:r w:rsidRPr="003D6739">
        <w:rPr>
          <w:rFonts w:asciiTheme="majorBidi" w:hAnsiTheme="majorBidi" w:cstheme="majorBidi"/>
          <w:sz w:val="24"/>
          <w:szCs w:val="24"/>
          <w:lang w:val="en-US"/>
        </w:rPr>
        <w:t>the basic equipment and structures (such as roads and bridges) that are needed for a country, region, or organization to function properly</w:t>
      </w:r>
    </w:p>
    <w:p w14:paraId="482A3E2E" w14:textId="77777777" w:rsidR="00144A61" w:rsidRPr="003D6739" w:rsidRDefault="00144A61" w:rsidP="00144A61">
      <w:pPr>
        <w:spacing w:line="360" w:lineRule="auto"/>
        <w:rPr>
          <w:rFonts w:asciiTheme="majorBidi" w:hAnsiTheme="majorBidi" w:cstheme="majorBidi"/>
          <w:sz w:val="24"/>
          <w:szCs w:val="24"/>
          <w:lang w:val="en-US"/>
        </w:rPr>
      </w:pPr>
      <w:r w:rsidRPr="003D6739">
        <w:rPr>
          <w:rFonts w:asciiTheme="majorBidi" w:hAnsiTheme="majorBidi" w:cstheme="majorBidi"/>
          <w:sz w:val="24"/>
          <w:szCs w:val="24"/>
          <w:u w:val="single"/>
          <w:lang w:val="en-US"/>
        </w:rPr>
        <w:t>Workers:</w:t>
      </w:r>
      <w:r w:rsidRPr="003D6739">
        <w:rPr>
          <w:rFonts w:asciiTheme="majorBidi" w:hAnsiTheme="majorBidi" w:cstheme="majorBidi"/>
          <w:sz w:val="24"/>
          <w:szCs w:val="24"/>
          <w:lang w:val="en-US"/>
        </w:rPr>
        <w:t xml:space="preserve"> a person who does a particular job to earn money</w:t>
      </w:r>
    </w:p>
    <w:p w14:paraId="17A03784" w14:textId="77777777" w:rsidR="00144A61" w:rsidRPr="003D6739" w:rsidRDefault="00144A61" w:rsidP="00144A61">
      <w:pPr>
        <w:spacing w:line="360" w:lineRule="auto"/>
        <w:rPr>
          <w:rFonts w:asciiTheme="majorBidi" w:hAnsiTheme="majorBidi" w:cstheme="majorBidi"/>
          <w:sz w:val="24"/>
          <w:szCs w:val="24"/>
          <w:lang w:val="en-US"/>
        </w:rPr>
      </w:pPr>
      <w:r w:rsidRPr="003D6739">
        <w:rPr>
          <w:rFonts w:asciiTheme="majorBidi" w:hAnsiTheme="majorBidi" w:cstheme="majorBidi"/>
          <w:sz w:val="24"/>
          <w:szCs w:val="24"/>
          <w:u w:val="single"/>
          <w:lang w:val="en-US"/>
        </w:rPr>
        <w:t>Labor:</w:t>
      </w:r>
      <w:r w:rsidRPr="003D6739">
        <w:rPr>
          <w:rFonts w:asciiTheme="majorBidi" w:hAnsiTheme="majorBidi" w:cstheme="majorBidi"/>
          <w:sz w:val="24"/>
          <w:szCs w:val="24"/>
          <w:lang w:val="en-US"/>
        </w:rPr>
        <w:t xml:space="preserve"> physical or mental effort especially when difficult or compulsory </w:t>
      </w:r>
    </w:p>
    <w:p w14:paraId="787E7D65" w14:textId="77777777" w:rsidR="00144A61" w:rsidRPr="003D6739" w:rsidRDefault="00144A61" w:rsidP="00144A61">
      <w:pPr>
        <w:spacing w:line="360" w:lineRule="auto"/>
        <w:rPr>
          <w:rFonts w:asciiTheme="majorBidi" w:hAnsiTheme="majorBidi" w:cstheme="majorBidi"/>
          <w:sz w:val="24"/>
          <w:szCs w:val="24"/>
          <w:lang w:val="en-US"/>
        </w:rPr>
      </w:pPr>
      <w:r w:rsidRPr="003D6739">
        <w:rPr>
          <w:rFonts w:asciiTheme="majorBidi" w:hAnsiTheme="majorBidi" w:cstheme="majorBidi"/>
          <w:sz w:val="24"/>
          <w:szCs w:val="24"/>
          <w:u w:val="single"/>
          <w:lang w:val="en-US"/>
        </w:rPr>
        <w:t>Employee:</w:t>
      </w:r>
      <w:r w:rsidRPr="003D6739">
        <w:rPr>
          <w:rFonts w:asciiTheme="majorBidi" w:hAnsiTheme="majorBidi" w:cstheme="majorBidi"/>
          <w:sz w:val="24"/>
          <w:szCs w:val="24"/>
          <w:lang w:val="en-US"/>
        </w:rPr>
        <w:t xml:space="preserve"> a person who works for another person or for a company for wages or a salary</w:t>
      </w:r>
    </w:p>
    <w:p w14:paraId="279D7F9B" w14:textId="77777777" w:rsidR="00144A61" w:rsidRPr="003D6739" w:rsidRDefault="00144A61" w:rsidP="00144A61">
      <w:pPr>
        <w:spacing w:line="360" w:lineRule="auto"/>
        <w:rPr>
          <w:rFonts w:asciiTheme="majorBidi" w:hAnsiTheme="majorBidi" w:cstheme="majorBidi"/>
          <w:sz w:val="24"/>
          <w:szCs w:val="24"/>
          <w:lang w:val="en-US"/>
        </w:rPr>
      </w:pPr>
      <w:r w:rsidRPr="003D6739">
        <w:rPr>
          <w:rFonts w:asciiTheme="majorBidi" w:hAnsiTheme="majorBidi" w:cstheme="majorBidi"/>
          <w:sz w:val="24"/>
          <w:szCs w:val="24"/>
          <w:u w:val="single"/>
          <w:lang w:val="en-US"/>
        </w:rPr>
        <w:t>Construction:</w:t>
      </w:r>
      <w:r w:rsidRPr="003D6739">
        <w:rPr>
          <w:rFonts w:asciiTheme="majorBidi" w:hAnsiTheme="majorBidi" w:cstheme="majorBidi"/>
          <w:sz w:val="24"/>
          <w:szCs w:val="24"/>
          <w:lang w:val="en-US"/>
        </w:rPr>
        <w:t xml:space="preserve"> the business of building things (such as houses or roads)</w:t>
      </w:r>
    </w:p>
    <w:p w14:paraId="60353725" w14:textId="77777777" w:rsidR="00144A61" w:rsidRPr="003D6739" w:rsidRDefault="00144A61" w:rsidP="00144A61">
      <w:pPr>
        <w:spacing w:line="360" w:lineRule="auto"/>
        <w:rPr>
          <w:rFonts w:asciiTheme="majorBidi" w:hAnsiTheme="majorBidi" w:cstheme="majorBidi"/>
          <w:sz w:val="24"/>
          <w:szCs w:val="24"/>
          <w:lang w:val="en-US"/>
        </w:rPr>
      </w:pPr>
      <w:r w:rsidRPr="003D6739">
        <w:rPr>
          <w:rFonts w:asciiTheme="majorBidi" w:hAnsiTheme="majorBidi" w:cstheme="majorBidi"/>
          <w:sz w:val="24"/>
          <w:szCs w:val="24"/>
          <w:u w:val="single"/>
          <w:lang w:val="en-US"/>
        </w:rPr>
        <w:lastRenderedPageBreak/>
        <w:t xml:space="preserve">Workplace: </w:t>
      </w:r>
      <w:r w:rsidRPr="003D6739">
        <w:rPr>
          <w:rFonts w:asciiTheme="majorBidi" w:hAnsiTheme="majorBidi" w:cstheme="majorBidi"/>
          <w:sz w:val="24"/>
          <w:szCs w:val="24"/>
          <w:lang w:val="en-US"/>
        </w:rPr>
        <w:t>the office, factory, etc., where people work</w:t>
      </w:r>
    </w:p>
    <w:p w14:paraId="74917E79" w14:textId="77777777" w:rsidR="00144A61" w:rsidRPr="003D6739" w:rsidRDefault="00144A61" w:rsidP="00144A61">
      <w:pPr>
        <w:spacing w:line="360" w:lineRule="auto"/>
        <w:rPr>
          <w:rFonts w:asciiTheme="majorBidi" w:hAnsiTheme="majorBidi" w:cstheme="majorBidi"/>
          <w:sz w:val="24"/>
          <w:szCs w:val="24"/>
          <w:lang w:val="en-US"/>
        </w:rPr>
      </w:pPr>
      <w:r w:rsidRPr="003D6739">
        <w:rPr>
          <w:rFonts w:asciiTheme="majorBidi" w:hAnsiTheme="majorBidi" w:cstheme="majorBidi"/>
          <w:sz w:val="24"/>
          <w:szCs w:val="24"/>
          <w:u w:val="single"/>
          <w:lang w:val="en-US"/>
        </w:rPr>
        <w:t>Slavery:</w:t>
      </w:r>
      <w:r w:rsidRPr="003D6739">
        <w:rPr>
          <w:rFonts w:asciiTheme="majorBidi" w:hAnsiTheme="majorBidi" w:cstheme="majorBidi"/>
          <w:sz w:val="24"/>
          <w:szCs w:val="24"/>
          <w:lang w:val="en-US"/>
        </w:rPr>
        <w:t xml:space="preserve"> the state of being a slave</w:t>
      </w:r>
    </w:p>
    <w:p w14:paraId="0CADE7B7" w14:textId="77777777" w:rsidR="00144A61" w:rsidRDefault="00144A61" w:rsidP="00144A61">
      <w:pPr>
        <w:spacing w:line="360" w:lineRule="auto"/>
        <w:rPr>
          <w:rFonts w:asciiTheme="majorBidi" w:hAnsiTheme="majorBidi" w:cstheme="majorBidi"/>
          <w:sz w:val="24"/>
          <w:szCs w:val="24"/>
          <w:lang w:val="en-US"/>
        </w:rPr>
      </w:pPr>
      <w:r w:rsidRPr="003D6739">
        <w:rPr>
          <w:rFonts w:asciiTheme="majorBidi" w:hAnsiTheme="majorBidi" w:cstheme="majorBidi"/>
          <w:sz w:val="24"/>
          <w:szCs w:val="24"/>
          <w:u w:val="single"/>
          <w:lang w:val="en-US"/>
        </w:rPr>
        <w:t>Urbanization:</w:t>
      </w:r>
      <w:r w:rsidRPr="003D6739">
        <w:rPr>
          <w:rFonts w:asciiTheme="majorBidi" w:hAnsiTheme="majorBidi" w:cstheme="majorBidi"/>
          <w:sz w:val="24"/>
          <w:szCs w:val="24"/>
          <w:lang w:val="en-US"/>
        </w:rPr>
        <w:t xml:space="preserve"> the process by which towns and cities are formed and become larger as more and more people begin living and working in central areas</w:t>
      </w:r>
    </w:p>
    <w:p w14:paraId="79D2AED2" w14:textId="0783BB6D" w:rsidR="00180FB2" w:rsidRPr="00180FB2" w:rsidRDefault="00180FB2" w:rsidP="00144A61">
      <w:pPr>
        <w:spacing w:line="360" w:lineRule="auto"/>
        <w:rPr>
          <w:rFonts w:asciiTheme="majorBidi" w:hAnsiTheme="majorBidi" w:cstheme="majorBidi"/>
          <w:sz w:val="24"/>
          <w:szCs w:val="24"/>
          <w:lang w:val="en-US"/>
        </w:rPr>
      </w:pPr>
      <w:r>
        <w:rPr>
          <w:rFonts w:asciiTheme="majorBidi" w:hAnsiTheme="majorBidi" w:cstheme="majorBidi"/>
          <w:sz w:val="24"/>
          <w:szCs w:val="24"/>
          <w:u w:val="single"/>
          <w:lang w:val="en-US"/>
        </w:rPr>
        <w:t>Stigmatization:</w:t>
      </w:r>
      <w:r>
        <w:rPr>
          <w:rFonts w:asciiTheme="majorBidi" w:hAnsiTheme="majorBidi" w:cstheme="majorBidi"/>
          <w:sz w:val="24"/>
          <w:szCs w:val="24"/>
          <w:lang w:val="en-US"/>
        </w:rPr>
        <w:t xml:space="preserve"> </w:t>
      </w:r>
      <w:r w:rsidR="00E775E6" w:rsidRPr="00E775E6">
        <w:rPr>
          <w:rFonts w:ascii="Times New Roman" w:hAnsi="Times New Roman" w:cs="Times New Roman"/>
          <w:sz w:val="24"/>
          <w:szCs w:val="24"/>
          <w:lang w:val="en-US"/>
        </w:rPr>
        <w:t>describe or regard as worthy of disgrace or great disapproval</w:t>
      </w:r>
    </w:p>
    <w:p w14:paraId="382E2CE6" w14:textId="77777777" w:rsidR="00144A61" w:rsidRDefault="00144A61">
      <w:pPr>
        <w:rPr>
          <w:rFonts w:asciiTheme="majorBidi" w:hAnsiTheme="majorBidi" w:cstheme="majorBidi"/>
          <w:b/>
          <w:bCs/>
          <w:sz w:val="28"/>
          <w:szCs w:val="28"/>
          <w:lang w:val="en-US"/>
        </w:rPr>
      </w:pPr>
    </w:p>
    <w:p w14:paraId="20269336" w14:textId="32106D2C" w:rsidR="00514972" w:rsidRPr="00144A61" w:rsidRDefault="00514972" w:rsidP="00144A61">
      <w:pPr>
        <w:spacing w:line="360" w:lineRule="auto"/>
        <w:jc w:val="both"/>
        <w:rPr>
          <w:rFonts w:asciiTheme="majorBidi" w:hAnsiTheme="majorBidi" w:cstheme="majorBidi"/>
          <w:b/>
          <w:bCs/>
          <w:sz w:val="28"/>
          <w:szCs w:val="28"/>
          <w:lang w:val="en-US"/>
        </w:rPr>
      </w:pPr>
      <w:r w:rsidRPr="00144A61">
        <w:rPr>
          <w:rFonts w:asciiTheme="majorBidi" w:hAnsiTheme="majorBidi" w:cstheme="majorBidi"/>
          <w:b/>
          <w:bCs/>
          <w:sz w:val="28"/>
          <w:szCs w:val="28"/>
          <w:lang w:val="en-US"/>
        </w:rPr>
        <w:t>Background Information</w:t>
      </w:r>
    </w:p>
    <w:p w14:paraId="2AB7B9E7" w14:textId="48850C30" w:rsidR="00C3042F" w:rsidRPr="003D6739" w:rsidRDefault="00514972" w:rsidP="00144A61">
      <w:pPr>
        <w:widowControl w:val="0"/>
        <w:autoSpaceDE w:val="0"/>
        <w:autoSpaceDN w:val="0"/>
        <w:adjustRightInd w:val="0"/>
        <w:spacing w:after="240" w:line="360" w:lineRule="auto"/>
        <w:ind w:firstLine="720"/>
        <w:jc w:val="both"/>
        <w:rPr>
          <w:rFonts w:asciiTheme="majorBidi" w:hAnsiTheme="majorBidi" w:cstheme="majorBidi"/>
          <w:sz w:val="24"/>
          <w:szCs w:val="24"/>
          <w:lang w:val="en-US"/>
        </w:rPr>
      </w:pPr>
      <w:r w:rsidRPr="003D6739">
        <w:rPr>
          <w:rFonts w:asciiTheme="majorBidi" w:hAnsiTheme="majorBidi" w:cstheme="majorBidi"/>
          <w:sz w:val="24"/>
          <w:szCs w:val="24"/>
          <w:lang w:val="en-US"/>
        </w:rPr>
        <w:t>Nowadays, the infrastructure industry is booming, and with such great power, control over employees becomes increasingly difficult.</w:t>
      </w:r>
      <w:r w:rsidR="0063365B" w:rsidRPr="003D6739">
        <w:rPr>
          <w:rFonts w:asciiTheme="majorBidi" w:hAnsiTheme="majorBidi" w:cstheme="majorBidi"/>
          <w:sz w:val="24"/>
          <w:szCs w:val="24"/>
          <w:lang w:val="en-US"/>
        </w:rPr>
        <w:t xml:space="preserve"> On a larger scale, the importance of infrastructure projects is also very much noticed in establishing and improving the housing for homeless and poor people. The UN Habitat 2013 'State of the World Cities' Report cited that by 2050, the inhabitants of urban areas in Africa would grow from 400 million to 1.2 billion. In the very same report, it was shown that over 30% of Asia's urban population inhabited slums. At the same time, it is also true that governments in Asia improved the lives of an estimated 172 million slum-dwellers in attempting to complete the Millennium Development Goal Target 11 Goal 7. </w:t>
      </w:r>
    </w:p>
    <w:p w14:paraId="349EA26E" w14:textId="77777777" w:rsidR="0075700C" w:rsidRDefault="00C3042F" w:rsidP="0075700C">
      <w:pPr>
        <w:spacing w:line="360" w:lineRule="auto"/>
        <w:ind w:firstLine="720"/>
        <w:jc w:val="both"/>
        <w:rPr>
          <w:rFonts w:asciiTheme="majorBidi" w:hAnsiTheme="majorBidi" w:cstheme="majorBidi"/>
          <w:sz w:val="24"/>
          <w:szCs w:val="24"/>
          <w:lang w:val="en-US"/>
        </w:rPr>
      </w:pPr>
      <w:r w:rsidRPr="003D6739">
        <w:rPr>
          <w:rFonts w:asciiTheme="majorBidi" w:hAnsiTheme="majorBidi" w:cstheme="majorBidi"/>
          <w:sz w:val="24"/>
          <w:szCs w:val="24"/>
          <w:lang w:val="en-US"/>
        </w:rPr>
        <w:t xml:space="preserve">The stigmatization against certain demographic groups </w:t>
      </w:r>
      <w:r w:rsidR="00E21E22" w:rsidRPr="003D6739">
        <w:rPr>
          <w:rFonts w:asciiTheme="majorBidi" w:hAnsiTheme="majorBidi" w:cstheme="majorBidi"/>
          <w:sz w:val="24"/>
          <w:szCs w:val="24"/>
          <w:lang w:val="en-US"/>
        </w:rPr>
        <w:t xml:space="preserve">has become very common in infrastructure projects, which had led to the exclusion of the laborers, and also led to the deterioration of their mental health. </w:t>
      </w:r>
      <w:r w:rsidR="00E21E22" w:rsidRPr="003D6739">
        <w:rPr>
          <w:rFonts w:asciiTheme="majorBidi" w:hAnsiTheme="majorBidi" w:cstheme="majorBidi"/>
          <w:i/>
          <w:sz w:val="24"/>
          <w:szCs w:val="24"/>
          <w:lang w:val="en-US"/>
        </w:rPr>
        <w:t>“The industry has one of the highest rates of work-related injuries and suicides”</w:t>
      </w:r>
      <w:r w:rsidR="00E21E22" w:rsidRPr="003D6739">
        <w:rPr>
          <w:rStyle w:val="FootnoteReference"/>
          <w:rFonts w:asciiTheme="majorBidi" w:hAnsiTheme="majorBidi" w:cstheme="majorBidi"/>
          <w:sz w:val="24"/>
          <w:szCs w:val="24"/>
          <w:lang w:val="en-US"/>
        </w:rPr>
        <w:footnoteReference w:id="4"/>
      </w:r>
      <w:r w:rsidR="00FC78E8" w:rsidRPr="003D6739">
        <w:rPr>
          <w:rFonts w:asciiTheme="majorBidi" w:hAnsiTheme="majorBidi" w:cstheme="majorBidi"/>
          <w:sz w:val="24"/>
          <w:szCs w:val="24"/>
          <w:lang w:val="en-US"/>
        </w:rPr>
        <w:t xml:space="preserve"> Issues unrelated to racism may include: mental distress, muscoskeletekal pain, depression, anxiety, workplace injuries (blood cuts and broken bones) and panic disorder.</w:t>
      </w:r>
      <w:r w:rsidR="00E775E6">
        <w:rPr>
          <w:rFonts w:asciiTheme="majorBidi" w:hAnsiTheme="majorBidi" w:cstheme="majorBidi"/>
          <w:sz w:val="24"/>
          <w:szCs w:val="24"/>
          <w:lang w:val="en-US"/>
        </w:rPr>
        <w:t xml:space="preserve"> The abuse of laborers at work is a grave matter and that is significantly associated with construction </w:t>
      </w:r>
      <w:r w:rsidR="0075700C">
        <w:rPr>
          <w:rFonts w:asciiTheme="majorBidi" w:hAnsiTheme="majorBidi" w:cstheme="majorBidi"/>
          <w:sz w:val="24"/>
          <w:szCs w:val="24"/>
          <w:lang w:val="en-US"/>
        </w:rPr>
        <w:t xml:space="preserve">companies. </w:t>
      </w:r>
    </w:p>
    <w:p w14:paraId="25716EC5" w14:textId="44CA14D3" w:rsidR="0075700C" w:rsidRPr="003D6739" w:rsidRDefault="0075700C" w:rsidP="0075700C">
      <w:pPr>
        <w:spacing w:line="360" w:lineRule="auto"/>
        <w:ind w:firstLine="720"/>
        <w:jc w:val="both"/>
        <w:rPr>
          <w:rFonts w:asciiTheme="majorBidi" w:hAnsiTheme="majorBidi" w:cstheme="majorBidi"/>
          <w:sz w:val="24"/>
          <w:szCs w:val="24"/>
          <w:lang w:val="en-US"/>
        </w:rPr>
      </w:pPr>
      <w:r w:rsidRPr="003D6739">
        <w:rPr>
          <w:rFonts w:asciiTheme="majorBidi" w:hAnsiTheme="majorBidi" w:cstheme="majorBidi"/>
          <w:sz w:val="24"/>
          <w:szCs w:val="24"/>
          <w:lang w:val="en-US"/>
        </w:rPr>
        <w:t xml:space="preserve">To minimize and optimize the costs of production, numerous multinational enterprises and construction companies take advantage of vulnerable poor little children. “Around 218 million children aged 5 to 17 could be regarded as child </w:t>
      </w:r>
      <w:r w:rsidRPr="003D6739">
        <w:rPr>
          <w:rFonts w:asciiTheme="majorBidi" w:hAnsiTheme="majorBidi" w:cstheme="majorBidi"/>
          <w:sz w:val="24"/>
          <w:szCs w:val="24"/>
          <w:lang w:val="en-US"/>
        </w:rPr>
        <w:lastRenderedPageBreak/>
        <w:t>laborers”</w:t>
      </w:r>
      <w:r w:rsidRPr="003D6739">
        <w:rPr>
          <w:rStyle w:val="FootnoteReference"/>
          <w:rFonts w:asciiTheme="majorBidi" w:hAnsiTheme="majorBidi" w:cstheme="majorBidi"/>
          <w:sz w:val="24"/>
          <w:szCs w:val="24"/>
          <w:lang w:val="en-US"/>
        </w:rPr>
        <w:footnoteReference w:id="5"/>
      </w:r>
      <w:r w:rsidRPr="003D6739">
        <w:rPr>
          <w:rFonts w:asciiTheme="majorBidi" w:hAnsiTheme="majorBidi" w:cstheme="majorBidi"/>
          <w:sz w:val="24"/>
          <w:szCs w:val="24"/>
          <w:lang w:val="en-US"/>
        </w:rPr>
        <w:t xml:space="preserve">. The biggest threat that child laborers are obligated to face is the hazardous nature of most jobs in the infrastructure industry. </w:t>
      </w:r>
    </w:p>
    <w:p w14:paraId="0027A2C4" w14:textId="4CDF3E7E" w:rsidR="004D19A8" w:rsidRPr="003D6739" w:rsidRDefault="004D19A8" w:rsidP="004D19A8">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Moreover</w:t>
      </w:r>
      <w:r w:rsidRPr="003D6739">
        <w:rPr>
          <w:rFonts w:asciiTheme="majorBidi" w:hAnsiTheme="majorBidi" w:cstheme="majorBidi"/>
          <w:sz w:val="24"/>
          <w:szCs w:val="24"/>
          <w:lang w:val="en-US"/>
        </w:rPr>
        <w:t>, in a country as developed as The Great Britain, 3% of construction workers suffer from work related illness every year and 65,000 self-reported workplace injuries including 35 fatally injured in 2014/15</w:t>
      </w:r>
      <w:r w:rsidRPr="003D6739">
        <w:rPr>
          <w:rStyle w:val="FootnoteReference"/>
          <w:rFonts w:asciiTheme="majorBidi" w:hAnsiTheme="majorBidi" w:cstheme="majorBidi"/>
          <w:sz w:val="24"/>
          <w:szCs w:val="24"/>
          <w:lang w:val="en-US"/>
        </w:rPr>
        <w:footnoteReference w:id="6"/>
      </w:r>
      <w:r w:rsidRPr="003D6739">
        <w:rPr>
          <w:rFonts w:asciiTheme="majorBidi" w:hAnsiTheme="majorBidi" w:cstheme="majorBidi"/>
          <w:sz w:val="24"/>
          <w:szCs w:val="24"/>
          <w:lang w:val="en-US"/>
        </w:rPr>
        <w:t xml:space="preserve">. According to the Occupational Safety and Health Administration, one in ten construction workers are injured every year. </w:t>
      </w:r>
    </w:p>
    <w:p w14:paraId="65638EB5" w14:textId="44136D82" w:rsidR="00C3042F" w:rsidRPr="003D6739" w:rsidRDefault="00C3042F" w:rsidP="00144A61">
      <w:pPr>
        <w:widowControl w:val="0"/>
        <w:autoSpaceDE w:val="0"/>
        <w:autoSpaceDN w:val="0"/>
        <w:adjustRightInd w:val="0"/>
        <w:spacing w:after="240" w:line="360" w:lineRule="auto"/>
        <w:ind w:firstLine="720"/>
        <w:jc w:val="both"/>
        <w:rPr>
          <w:rFonts w:asciiTheme="majorBidi" w:hAnsiTheme="majorBidi" w:cstheme="majorBidi"/>
          <w:sz w:val="24"/>
          <w:szCs w:val="24"/>
          <w:lang w:val="en-US"/>
        </w:rPr>
      </w:pPr>
    </w:p>
    <w:p w14:paraId="06BB6ED2" w14:textId="3160CC94" w:rsidR="006765D0" w:rsidRDefault="00514972" w:rsidP="00144A61">
      <w:pPr>
        <w:spacing w:line="360" w:lineRule="auto"/>
        <w:ind w:firstLine="720"/>
        <w:jc w:val="both"/>
        <w:rPr>
          <w:rFonts w:asciiTheme="majorBidi" w:hAnsiTheme="majorBidi" w:cstheme="majorBidi"/>
          <w:sz w:val="24"/>
          <w:szCs w:val="24"/>
          <w:lang w:val="en-US"/>
        </w:rPr>
      </w:pPr>
      <w:r w:rsidRPr="003D6739">
        <w:rPr>
          <w:rFonts w:asciiTheme="majorBidi" w:hAnsiTheme="majorBidi" w:cstheme="majorBidi"/>
          <w:sz w:val="24"/>
          <w:szCs w:val="24"/>
          <w:lang w:val="en-US"/>
        </w:rPr>
        <w:t>In the athletic industry, a lot of controversial acts against workers have sparked in the last decade. With the rise of the popularity of sport events such as the Olympics and the World Cup, huge deals of workers rights infringements took place</w:t>
      </w:r>
      <w:r w:rsidR="006765D0">
        <w:rPr>
          <w:rFonts w:asciiTheme="majorBidi" w:hAnsiTheme="majorBidi" w:cstheme="majorBidi"/>
          <w:sz w:val="24"/>
          <w:szCs w:val="24"/>
          <w:lang w:val="en-US"/>
        </w:rPr>
        <w:t xml:space="preserve"> such as </w:t>
      </w:r>
      <w:r w:rsidRPr="003D6739">
        <w:rPr>
          <w:rFonts w:asciiTheme="majorBidi" w:hAnsiTheme="majorBidi" w:cstheme="majorBidi"/>
          <w:sz w:val="24"/>
          <w:szCs w:val="24"/>
          <w:lang w:val="en-US"/>
        </w:rPr>
        <w:t>Qatar and Brazil</w:t>
      </w:r>
      <w:r w:rsidR="006765D0">
        <w:rPr>
          <w:rFonts w:asciiTheme="majorBidi" w:hAnsiTheme="majorBidi" w:cstheme="majorBidi"/>
          <w:sz w:val="24"/>
          <w:szCs w:val="24"/>
          <w:lang w:val="en-US"/>
        </w:rPr>
        <w:t xml:space="preserve">. </w:t>
      </w:r>
      <w:r w:rsidR="00553433">
        <w:rPr>
          <w:rFonts w:asciiTheme="majorBidi" w:hAnsiTheme="majorBidi" w:cstheme="majorBidi"/>
          <w:sz w:val="24"/>
          <w:szCs w:val="24"/>
          <w:lang w:val="en-US"/>
        </w:rPr>
        <w:t xml:space="preserve">Living and working conditions for many migrant workers are </w:t>
      </w:r>
      <w:r w:rsidR="00553433">
        <w:rPr>
          <w:rFonts w:asciiTheme="majorBidi" w:hAnsiTheme="majorBidi" w:cstheme="majorBidi"/>
          <w:sz w:val="24"/>
          <w:szCs w:val="24"/>
          <w:lang w:val="en-US"/>
        </w:rPr>
        <w:t>appalling in many</w:t>
      </w:r>
      <w:r w:rsidR="00553433">
        <w:rPr>
          <w:rFonts w:asciiTheme="majorBidi" w:hAnsiTheme="majorBidi" w:cstheme="majorBidi"/>
          <w:sz w:val="24"/>
          <w:szCs w:val="24"/>
          <w:lang w:val="en-US"/>
        </w:rPr>
        <w:t xml:space="preserve"> developed countries. </w:t>
      </w:r>
      <w:r w:rsidRPr="003D6739">
        <w:rPr>
          <w:rFonts w:asciiTheme="majorBidi" w:hAnsiTheme="majorBidi" w:cstheme="majorBidi"/>
          <w:sz w:val="24"/>
          <w:szCs w:val="24"/>
          <w:lang w:val="en-US"/>
        </w:rPr>
        <w:t xml:space="preserve">In Qatar’s bid for the 2022 World Cup, </w:t>
      </w:r>
      <w:r w:rsidR="00553433">
        <w:rPr>
          <w:rFonts w:asciiTheme="majorBidi" w:hAnsiTheme="majorBidi" w:cstheme="majorBidi"/>
          <w:sz w:val="24"/>
          <w:szCs w:val="24"/>
          <w:lang w:val="en-US"/>
        </w:rPr>
        <w:t>around 1200</w:t>
      </w:r>
      <w:r w:rsidRPr="003D6739">
        <w:rPr>
          <w:rFonts w:asciiTheme="majorBidi" w:hAnsiTheme="majorBidi" w:cstheme="majorBidi"/>
          <w:sz w:val="24"/>
          <w:szCs w:val="24"/>
          <w:lang w:val="en-US"/>
        </w:rPr>
        <w:t xml:space="preserve"> deaths </w:t>
      </w:r>
      <w:r w:rsidR="00553433">
        <w:rPr>
          <w:rFonts w:asciiTheme="majorBidi" w:hAnsiTheme="majorBidi" w:cstheme="majorBidi"/>
          <w:sz w:val="24"/>
          <w:szCs w:val="24"/>
          <w:lang w:val="en-US"/>
        </w:rPr>
        <w:t>of Far Eastern workers have occurred</w:t>
      </w:r>
      <w:r w:rsidRPr="003D6739">
        <w:rPr>
          <w:rFonts w:asciiTheme="majorBidi" w:hAnsiTheme="majorBidi" w:cstheme="majorBidi"/>
          <w:sz w:val="24"/>
          <w:szCs w:val="24"/>
          <w:lang w:val="en-US"/>
        </w:rPr>
        <w:t xml:space="preserve">, as well as many contract breaches with the workers. Workers have reportedly stated that they have not received their full wages, which has caused a financial crisis. Soon enough, this backlash was forgotten however the HRC has to take it into consideration and find efficient solutions. </w:t>
      </w:r>
    </w:p>
    <w:p w14:paraId="68170182" w14:textId="77777777" w:rsidR="00144A61" w:rsidRPr="003D6739" w:rsidRDefault="00144A61" w:rsidP="00144A61">
      <w:pPr>
        <w:spacing w:line="360" w:lineRule="auto"/>
        <w:rPr>
          <w:rFonts w:asciiTheme="majorBidi" w:hAnsiTheme="majorBidi" w:cstheme="majorBidi"/>
          <w:sz w:val="24"/>
          <w:szCs w:val="24"/>
          <w:lang w:val="en-US"/>
        </w:rPr>
      </w:pPr>
    </w:p>
    <w:p w14:paraId="55A1CE3D" w14:textId="77777777" w:rsidR="00144A61" w:rsidRPr="00144A61" w:rsidRDefault="00144A61" w:rsidP="00144A61">
      <w:pPr>
        <w:spacing w:line="360" w:lineRule="auto"/>
        <w:jc w:val="both"/>
        <w:rPr>
          <w:rFonts w:asciiTheme="majorBidi" w:hAnsiTheme="majorBidi" w:cstheme="majorBidi"/>
          <w:b/>
          <w:bCs/>
          <w:sz w:val="24"/>
          <w:szCs w:val="24"/>
          <w:lang w:val="en-US"/>
        </w:rPr>
      </w:pPr>
      <w:r w:rsidRPr="00144A61">
        <w:rPr>
          <w:rFonts w:asciiTheme="majorBidi" w:hAnsiTheme="majorBidi" w:cstheme="majorBidi"/>
          <w:b/>
          <w:bCs/>
          <w:sz w:val="24"/>
          <w:szCs w:val="24"/>
          <w:lang w:val="en-US"/>
        </w:rPr>
        <w:t>Major countries and organizations involved:</w:t>
      </w:r>
    </w:p>
    <w:p w14:paraId="3B71D739" w14:textId="77777777" w:rsidR="00144A61" w:rsidRPr="00144A61" w:rsidRDefault="00144A61" w:rsidP="00144A61">
      <w:pPr>
        <w:pStyle w:val="ListParagraph"/>
        <w:numPr>
          <w:ilvl w:val="0"/>
          <w:numId w:val="1"/>
        </w:numPr>
        <w:spacing w:line="360" w:lineRule="auto"/>
        <w:jc w:val="both"/>
        <w:rPr>
          <w:rFonts w:asciiTheme="majorBidi" w:hAnsiTheme="majorBidi" w:cstheme="majorBidi"/>
          <w:i/>
          <w:sz w:val="24"/>
          <w:szCs w:val="24"/>
          <w:u w:val="single"/>
          <w:lang w:val="en-US"/>
        </w:rPr>
      </w:pPr>
      <w:r w:rsidRPr="00144A61">
        <w:rPr>
          <w:rFonts w:asciiTheme="majorBidi" w:hAnsiTheme="majorBidi" w:cstheme="majorBidi"/>
          <w:i/>
          <w:sz w:val="24"/>
          <w:szCs w:val="24"/>
          <w:u w:val="single"/>
          <w:lang w:val="en-US"/>
        </w:rPr>
        <w:t>Fair Labor Association:</w:t>
      </w:r>
    </w:p>
    <w:p w14:paraId="195A701D" w14:textId="77777777" w:rsidR="00144A61" w:rsidRPr="00144A61" w:rsidRDefault="00144A61" w:rsidP="00144A61">
      <w:pPr>
        <w:spacing w:line="360" w:lineRule="auto"/>
        <w:jc w:val="both"/>
        <w:rPr>
          <w:rFonts w:asciiTheme="majorBidi" w:hAnsiTheme="majorBidi" w:cstheme="majorBidi"/>
          <w:sz w:val="24"/>
          <w:szCs w:val="24"/>
          <w:lang w:val="en"/>
        </w:rPr>
      </w:pPr>
      <w:r w:rsidRPr="00144A61">
        <w:rPr>
          <w:rFonts w:asciiTheme="majorBidi" w:hAnsiTheme="majorBidi" w:cstheme="majorBidi"/>
          <w:sz w:val="24"/>
          <w:szCs w:val="24"/>
          <w:lang w:val="en"/>
        </w:rPr>
        <w:t xml:space="preserve">Since 1999, the Fair Labor Association has helped improve workers' lives by collaborating with universities, civil society organization (CSOs) and companies to find sustainable solutions to labor issues. They have set workplace Code of Conduct and affiliated companies agreed to uphold them. In addition, FLA conducts assessments and investigations while providing training and resources to help companies and factors meet standards and improve working conditions. </w:t>
      </w:r>
    </w:p>
    <w:p w14:paraId="3D8BCA2C" w14:textId="77777777" w:rsidR="00144A61" w:rsidRPr="00144A61" w:rsidRDefault="00144A61" w:rsidP="00144A61">
      <w:pPr>
        <w:pStyle w:val="ListParagraph"/>
        <w:numPr>
          <w:ilvl w:val="0"/>
          <w:numId w:val="1"/>
        </w:numPr>
        <w:spacing w:line="360" w:lineRule="auto"/>
        <w:jc w:val="both"/>
        <w:rPr>
          <w:rFonts w:asciiTheme="majorBidi" w:hAnsiTheme="majorBidi" w:cstheme="majorBidi"/>
          <w:i/>
          <w:sz w:val="24"/>
          <w:szCs w:val="24"/>
          <w:u w:val="single"/>
          <w:lang w:val="en-US"/>
        </w:rPr>
      </w:pPr>
      <w:r w:rsidRPr="00144A61">
        <w:rPr>
          <w:rFonts w:asciiTheme="majorBidi" w:hAnsiTheme="majorBidi" w:cstheme="majorBidi"/>
          <w:i/>
          <w:sz w:val="24"/>
          <w:szCs w:val="24"/>
          <w:u w:val="single"/>
          <w:lang w:val="en-US"/>
        </w:rPr>
        <w:t xml:space="preserve">Social Impact Assessment (SIA) </w:t>
      </w:r>
    </w:p>
    <w:p w14:paraId="36D7D852" w14:textId="5B641671" w:rsidR="00144A61" w:rsidRPr="00144A61" w:rsidRDefault="00674A0D" w:rsidP="00144A61">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T</w:t>
      </w:r>
      <w:r w:rsidR="00144A61" w:rsidRPr="00144A61">
        <w:rPr>
          <w:rFonts w:asciiTheme="majorBidi" w:hAnsiTheme="majorBidi" w:cstheme="majorBidi"/>
          <w:sz w:val="24"/>
          <w:szCs w:val="24"/>
          <w:lang w:val="en-US"/>
        </w:rPr>
        <w:t>he social impact assessment is the process of analyzing and managing the social consequences of development. In fact, the SIA played a significant role in reinforcing the rights of the workers by settling construction labor monitoring routine in countries with labor rights infractions, or for projects with large work forces or a large proportion if migrant workers. Construction labor monitoring can play a key role to ensure that projects fulfill requirements that protect the workforce, promote respectful work relationships with equality, and provide safe and healthy working and living conditions</w:t>
      </w:r>
    </w:p>
    <w:p w14:paraId="11928F91" w14:textId="77777777" w:rsidR="00144A61" w:rsidRPr="00144A61" w:rsidRDefault="00144A61" w:rsidP="00144A61">
      <w:pPr>
        <w:pStyle w:val="ListParagraph"/>
        <w:numPr>
          <w:ilvl w:val="0"/>
          <w:numId w:val="1"/>
        </w:numPr>
        <w:spacing w:line="360" w:lineRule="auto"/>
        <w:jc w:val="both"/>
        <w:rPr>
          <w:rFonts w:asciiTheme="majorBidi" w:hAnsiTheme="majorBidi" w:cstheme="majorBidi"/>
          <w:i/>
          <w:sz w:val="24"/>
          <w:szCs w:val="24"/>
          <w:u w:val="single"/>
          <w:lang w:val="en-US"/>
        </w:rPr>
      </w:pPr>
      <w:r w:rsidRPr="00144A61">
        <w:rPr>
          <w:rFonts w:asciiTheme="majorBidi" w:hAnsiTheme="majorBidi" w:cstheme="majorBidi"/>
          <w:i/>
          <w:sz w:val="24"/>
          <w:szCs w:val="24"/>
          <w:u w:val="single"/>
          <w:lang w:val="en-US"/>
        </w:rPr>
        <w:t>Occupational Safety and Health Administration (OSHA) Hazard Communication Standards</w:t>
      </w:r>
    </w:p>
    <w:p w14:paraId="3E9A75FB" w14:textId="77777777" w:rsidR="00144A61" w:rsidRPr="00144A61" w:rsidRDefault="00144A61" w:rsidP="00144A61">
      <w:pPr>
        <w:spacing w:line="360" w:lineRule="auto"/>
        <w:jc w:val="both"/>
        <w:rPr>
          <w:rFonts w:asciiTheme="majorBidi" w:hAnsiTheme="majorBidi" w:cstheme="majorBidi"/>
          <w:sz w:val="24"/>
          <w:szCs w:val="24"/>
          <w:lang w:val="en-US"/>
        </w:rPr>
      </w:pPr>
      <w:r w:rsidRPr="00144A61">
        <w:rPr>
          <w:rFonts w:asciiTheme="majorBidi" w:hAnsiTheme="majorBidi" w:cstheme="majorBidi"/>
          <w:sz w:val="24"/>
          <w:szCs w:val="24"/>
          <w:lang w:val="en-US"/>
        </w:rPr>
        <w:t xml:space="preserve">    OSHA Hazard Communication Standards gives rights to employees working in construction sites to be informed about the possible hazards and dangers in the work site. Thus, OSHA standards are rules that describe methods that employers must use to protect their employees from any risks and implement safety and health programs. Employers are usually required to provide information about workplace risks, the dangers probably posed by the equipment and the health risks associated with working at construction site. </w:t>
      </w:r>
    </w:p>
    <w:p w14:paraId="46AD02E3" w14:textId="77777777" w:rsidR="00144A61" w:rsidRPr="00144A61" w:rsidRDefault="00144A61" w:rsidP="00144A61">
      <w:pPr>
        <w:pStyle w:val="ListParagraph"/>
        <w:numPr>
          <w:ilvl w:val="0"/>
          <w:numId w:val="1"/>
        </w:numPr>
        <w:spacing w:line="360" w:lineRule="auto"/>
        <w:jc w:val="both"/>
        <w:rPr>
          <w:rFonts w:asciiTheme="majorBidi" w:hAnsiTheme="majorBidi" w:cstheme="majorBidi"/>
          <w:i/>
          <w:sz w:val="24"/>
          <w:szCs w:val="24"/>
          <w:u w:val="single"/>
          <w:lang w:val="en-US"/>
        </w:rPr>
      </w:pPr>
      <w:r w:rsidRPr="00144A61">
        <w:rPr>
          <w:rFonts w:asciiTheme="majorBidi" w:hAnsiTheme="majorBidi" w:cstheme="majorBidi"/>
          <w:i/>
          <w:sz w:val="24"/>
          <w:szCs w:val="24"/>
          <w:u w:val="single"/>
          <w:lang w:val="en-US"/>
        </w:rPr>
        <w:t>Brazil:</w:t>
      </w:r>
    </w:p>
    <w:p w14:paraId="76549D19" w14:textId="51990E8F" w:rsidR="00144A61" w:rsidRPr="00144A61" w:rsidRDefault="00144A61" w:rsidP="00B74D0C">
      <w:pPr>
        <w:spacing w:line="360" w:lineRule="auto"/>
        <w:jc w:val="both"/>
        <w:rPr>
          <w:rFonts w:asciiTheme="majorBidi" w:hAnsiTheme="majorBidi" w:cstheme="majorBidi"/>
          <w:sz w:val="24"/>
          <w:szCs w:val="24"/>
          <w:lang w:val="en-US"/>
        </w:rPr>
      </w:pPr>
      <w:r w:rsidRPr="00144A61">
        <w:rPr>
          <w:rFonts w:asciiTheme="majorBidi" w:hAnsiTheme="majorBidi" w:cstheme="majorBidi"/>
          <w:sz w:val="24"/>
          <w:szCs w:val="24"/>
          <w:lang w:val="en-US"/>
        </w:rPr>
        <w:t xml:space="preserve">As thousands of football fans enjoy beautiful games in Sao Paolo every year, many rural migrants head to Brazil to work and build infrastructure projects including stadiums and much more. Civil construction is the industry that generates the most jobs in Brazil but it is also the area where work-related accidents happen the most with 62 000 injuries in 2012. Sadly, these workers devote their lives to their jobs, and in return, experience severe abuses including long working hours and dangerous working conditions </w:t>
      </w:r>
      <w:r w:rsidR="00B74D0C">
        <w:rPr>
          <w:rFonts w:asciiTheme="majorBidi" w:hAnsiTheme="majorBidi" w:cstheme="majorBidi"/>
          <w:sz w:val="24"/>
          <w:szCs w:val="24"/>
          <w:lang w:val="en-US"/>
        </w:rPr>
        <w:t>d</w:t>
      </w:r>
      <w:r w:rsidRPr="00144A61">
        <w:rPr>
          <w:rFonts w:asciiTheme="majorBidi" w:hAnsiTheme="majorBidi" w:cstheme="majorBidi"/>
          <w:sz w:val="24"/>
          <w:szCs w:val="24"/>
          <w:lang w:val="en-US"/>
        </w:rPr>
        <w:t>uring the World Cup stadium construction, a total nine workers lost their lives.</w:t>
      </w:r>
      <w:r w:rsidR="0075700C">
        <w:rPr>
          <w:rFonts w:asciiTheme="majorBidi" w:hAnsiTheme="majorBidi" w:cstheme="majorBidi"/>
          <w:sz w:val="24"/>
          <w:szCs w:val="24"/>
          <w:lang w:val="en-US"/>
        </w:rPr>
        <w:t xml:space="preserve"> The workers have to face inhumane conditions such as inauspicious shelter</w:t>
      </w:r>
      <w:r w:rsidR="005574DA">
        <w:rPr>
          <w:rFonts w:asciiTheme="majorBidi" w:hAnsiTheme="majorBidi" w:cstheme="majorBidi"/>
          <w:sz w:val="24"/>
          <w:szCs w:val="24"/>
          <w:lang w:val="en-US"/>
        </w:rPr>
        <w:t xml:space="preserve"> and work threatening through physical abuse.</w:t>
      </w:r>
      <w:r w:rsidRPr="00144A61">
        <w:rPr>
          <w:rFonts w:asciiTheme="majorBidi" w:hAnsiTheme="majorBidi" w:cstheme="majorBidi"/>
          <w:sz w:val="24"/>
          <w:szCs w:val="24"/>
          <w:lang w:val="en-US"/>
        </w:rPr>
        <w:t xml:space="preserve"> According to Antonio de Souza </w:t>
      </w:r>
      <w:proofErr w:type="spellStart"/>
      <w:r w:rsidRPr="00144A61">
        <w:rPr>
          <w:rFonts w:asciiTheme="majorBidi" w:hAnsiTheme="majorBidi" w:cstheme="majorBidi"/>
          <w:sz w:val="24"/>
          <w:szCs w:val="24"/>
          <w:lang w:val="en-US"/>
        </w:rPr>
        <w:t>Ramalho</w:t>
      </w:r>
      <w:proofErr w:type="spellEnd"/>
      <w:r w:rsidRPr="00144A61">
        <w:rPr>
          <w:rStyle w:val="FootnoteReference"/>
          <w:rFonts w:asciiTheme="majorBidi" w:hAnsiTheme="majorBidi" w:cstheme="majorBidi"/>
          <w:sz w:val="24"/>
          <w:szCs w:val="24"/>
          <w:lang w:val="en-US"/>
        </w:rPr>
        <w:footnoteReference w:id="7"/>
      </w:r>
      <w:r w:rsidRPr="00144A61">
        <w:rPr>
          <w:rFonts w:asciiTheme="majorBidi" w:hAnsiTheme="majorBidi" w:cstheme="majorBidi"/>
          <w:sz w:val="24"/>
          <w:szCs w:val="24"/>
          <w:lang w:val="en-US"/>
        </w:rPr>
        <w:t xml:space="preserve">: “The construction workers are among the poorest in Brazil and are often </w:t>
      </w:r>
      <w:r w:rsidRPr="00144A61">
        <w:rPr>
          <w:rFonts w:asciiTheme="majorBidi" w:hAnsiTheme="majorBidi" w:cstheme="majorBidi"/>
          <w:sz w:val="24"/>
          <w:szCs w:val="24"/>
          <w:lang w:val="en-US"/>
        </w:rPr>
        <w:lastRenderedPageBreak/>
        <w:t>not aware of their rights. And the world soccer body FIFA has never shown any concern about the workers.”</w:t>
      </w:r>
      <w:r w:rsidRPr="00144A61">
        <w:rPr>
          <w:rStyle w:val="FootnoteReference"/>
          <w:rFonts w:asciiTheme="majorBidi" w:hAnsiTheme="majorBidi" w:cstheme="majorBidi"/>
          <w:sz w:val="24"/>
          <w:szCs w:val="24"/>
          <w:lang w:val="en-US"/>
        </w:rPr>
        <w:footnoteReference w:id="8"/>
      </w:r>
    </w:p>
    <w:p w14:paraId="271BB1BC" w14:textId="77777777" w:rsidR="00144A61" w:rsidRPr="00144A61" w:rsidRDefault="00144A61" w:rsidP="00144A61">
      <w:pPr>
        <w:pStyle w:val="ListParagraph"/>
        <w:numPr>
          <w:ilvl w:val="0"/>
          <w:numId w:val="1"/>
        </w:numPr>
        <w:spacing w:line="360" w:lineRule="auto"/>
        <w:jc w:val="both"/>
        <w:rPr>
          <w:rFonts w:asciiTheme="majorBidi" w:hAnsiTheme="majorBidi" w:cstheme="majorBidi"/>
          <w:sz w:val="24"/>
          <w:szCs w:val="24"/>
          <w:lang w:val="en-US"/>
        </w:rPr>
      </w:pPr>
      <w:r w:rsidRPr="00144A61">
        <w:rPr>
          <w:rFonts w:asciiTheme="majorBidi" w:hAnsiTheme="majorBidi" w:cstheme="majorBidi"/>
          <w:i/>
          <w:iCs/>
          <w:sz w:val="24"/>
          <w:szCs w:val="24"/>
          <w:u w:val="single"/>
          <w:lang w:val="en-US"/>
        </w:rPr>
        <w:t>Qatar</w:t>
      </w:r>
      <w:r w:rsidRPr="00144A61">
        <w:rPr>
          <w:rFonts w:asciiTheme="majorBidi" w:hAnsiTheme="majorBidi" w:cstheme="majorBidi"/>
          <w:sz w:val="24"/>
          <w:szCs w:val="24"/>
          <w:lang w:val="en-US"/>
        </w:rPr>
        <w:t>:</w:t>
      </w:r>
    </w:p>
    <w:p w14:paraId="6C7E3144" w14:textId="77777777" w:rsidR="00144A61" w:rsidRPr="00144A61" w:rsidRDefault="00144A61" w:rsidP="00144A61">
      <w:pPr>
        <w:spacing w:line="360" w:lineRule="auto"/>
        <w:jc w:val="both"/>
        <w:rPr>
          <w:rFonts w:asciiTheme="majorBidi" w:hAnsiTheme="majorBidi" w:cstheme="majorBidi"/>
          <w:sz w:val="24"/>
          <w:szCs w:val="24"/>
          <w:lang w:val="en-US"/>
        </w:rPr>
      </w:pPr>
      <w:r w:rsidRPr="00144A61">
        <w:rPr>
          <w:rFonts w:asciiTheme="majorBidi" w:hAnsiTheme="majorBidi" w:cstheme="majorBidi"/>
          <w:sz w:val="24"/>
          <w:szCs w:val="24"/>
          <w:lang w:val="en-US"/>
        </w:rPr>
        <w:t xml:space="preserve">Migrant workers from Bangladesh, India, Nepal and other countries are working on the construction of </w:t>
      </w:r>
      <w:proofErr w:type="spellStart"/>
      <w:r w:rsidRPr="00144A61">
        <w:rPr>
          <w:rFonts w:asciiTheme="majorBidi" w:hAnsiTheme="majorBidi" w:cstheme="majorBidi"/>
          <w:sz w:val="24"/>
          <w:szCs w:val="24"/>
          <w:lang w:val="en-US"/>
        </w:rPr>
        <w:t>Khalifa</w:t>
      </w:r>
      <w:proofErr w:type="spellEnd"/>
      <w:r w:rsidRPr="00144A61">
        <w:rPr>
          <w:rFonts w:asciiTheme="majorBidi" w:hAnsiTheme="majorBidi" w:cstheme="majorBidi"/>
          <w:sz w:val="24"/>
          <w:szCs w:val="24"/>
          <w:lang w:val="en-US"/>
        </w:rPr>
        <w:t xml:space="preserve"> Stadium in Doha for the 2022 World Cup while suffering systematic abuses and forced labor. In fact, they are not allowed to change jobs, leave the country and they often wait months to get paid. In addition, more than 234 thousand </w:t>
      </w:r>
      <w:proofErr w:type="gramStart"/>
      <w:r w:rsidRPr="00144A61">
        <w:rPr>
          <w:rFonts w:asciiTheme="majorBidi" w:hAnsiTheme="majorBidi" w:cstheme="majorBidi"/>
          <w:sz w:val="24"/>
          <w:szCs w:val="24"/>
          <w:lang w:val="en-US"/>
        </w:rPr>
        <w:t>construction</w:t>
      </w:r>
      <w:proofErr w:type="gramEnd"/>
      <w:r w:rsidRPr="00144A61">
        <w:rPr>
          <w:rFonts w:asciiTheme="majorBidi" w:hAnsiTheme="majorBidi" w:cstheme="majorBidi"/>
          <w:sz w:val="24"/>
          <w:szCs w:val="24"/>
          <w:lang w:val="en-US"/>
        </w:rPr>
        <w:t xml:space="preserve"> workers are being exploited, threatened and continue to live in dirty, overcrowded and unsafe accommodation. Moreover, the authorities arbitrarily restricted the rights of freedom of expression. “For players and fans, a World Cup stadium is a place of dreams. For some of the workers who spoke to us, it can feel like a living nightmare,” said Amnesty International Secretary General </w:t>
      </w:r>
      <w:proofErr w:type="spellStart"/>
      <w:r w:rsidRPr="00144A61">
        <w:rPr>
          <w:rFonts w:asciiTheme="majorBidi" w:hAnsiTheme="majorBidi" w:cstheme="majorBidi"/>
          <w:sz w:val="24"/>
          <w:szCs w:val="24"/>
          <w:lang w:val="en-US"/>
        </w:rPr>
        <w:t>Salil</w:t>
      </w:r>
      <w:proofErr w:type="spellEnd"/>
      <w:r w:rsidRPr="00144A61">
        <w:rPr>
          <w:rFonts w:asciiTheme="majorBidi" w:hAnsiTheme="majorBidi" w:cstheme="majorBidi"/>
          <w:sz w:val="24"/>
          <w:szCs w:val="24"/>
          <w:lang w:val="en-US"/>
        </w:rPr>
        <w:t xml:space="preserve"> </w:t>
      </w:r>
      <w:proofErr w:type="spellStart"/>
      <w:r w:rsidRPr="00144A61">
        <w:rPr>
          <w:rFonts w:asciiTheme="majorBidi" w:hAnsiTheme="majorBidi" w:cstheme="majorBidi"/>
          <w:sz w:val="24"/>
          <w:szCs w:val="24"/>
          <w:lang w:val="en-US"/>
        </w:rPr>
        <w:t>Shetty</w:t>
      </w:r>
      <w:proofErr w:type="spellEnd"/>
      <w:r w:rsidRPr="00144A61">
        <w:rPr>
          <w:rFonts w:asciiTheme="majorBidi" w:hAnsiTheme="majorBidi" w:cstheme="majorBidi"/>
          <w:sz w:val="24"/>
          <w:szCs w:val="24"/>
          <w:lang w:val="en-US"/>
        </w:rPr>
        <w:t>”</w:t>
      </w:r>
      <w:r w:rsidRPr="00144A61">
        <w:rPr>
          <w:rStyle w:val="FootnoteReference"/>
          <w:rFonts w:asciiTheme="majorBidi" w:hAnsiTheme="majorBidi" w:cstheme="majorBidi"/>
          <w:sz w:val="24"/>
          <w:szCs w:val="24"/>
          <w:lang w:val="en-US"/>
        </w:rPr>
        <w:footnoteReference w:id="9"/>
      </w:r>
      <w:r w:rsidRPr="00144A61">
        <w:rPr>
          <w:rFonts w:asciiTheme="majorBidi" w:hAnsiTheme="majorBidi" w:cstheme="majorBidi"/>
          <w:sz w:val="24"/>
          <w:szCs w:val="24"/>
          <w:lang w:val="en-US"/>
        </w:rPr>
        <w:t>.</w:t>
      </w:r>
    </w:p>
    <w:p w14:paraId="4034F1D8" w14:textId="77777777" w:rsidR="00144A61" w:rsidRPr="00144A61" w:rsidRDefault="00144A61" w:rsidP="00144A61">
      <w:pPr>
        <w:pStyle w:val="ListParagraph"/>
        <w:numPr>
          <w:ilvl w:val="0"/>
          <w:numId w:val="1"/>
        </w:numPr>
        <w:spacing w:line="360" w:lineRule="auto"/>
        <w:jc w:val="both"/>
        <w:rPr>
          <w:rFonts w:asciiTheme="majorBidi" w:hAnsiTheme="majorBidi" w:cstheme="majorBidi"/>
          <w:i/>
          <w:iCs/>
          <w:sz w:val="24"/>
          <w:szCs w:val="24"/>
          <w:u w:val="single"/>
          <w:lang w:val="en-US"/>
        </w:rPr>
      </w:pPr>
      <w:r w:rsidRPr="00144A61">
        <w:rPr>
          <w:rFonts w:asciiTheme="majorBidi" w:hAnsiTheme="majorBidi" w:cstheme="majorBidi"/>
          <w:i/>
          <w:iCs/>
          <w:sz w:val="24"/>
          <w:szCs w:val="24"/>
          <w:u w:val="single"/>
          <w:lang w:val="en-US"/>
        </w:rPr>
        <w:t>United States Of America:</w:t>
      </w:r>
    </w:p>
    <w:p w14:paraId="4A2EB3ED" w14:textId="77777777" w:rsidR="00144A61" w:rsidRPr="00144A61" w:rsidRDefault="00144A61" w:rsidP="00144A61">
      <w:pPr>
        <w:spacing w:line="360" w:lineRule="auto"/>
        <w:jc w:val="both"/>
        <w:rPr>
          <w:rFonts w:asciiTheme="majorBidi" w:hAnsiTheme="majorBidi" w:cstheme="majorBidi"/>
          <w:sz w:val="24"/>
          <w:szCs w:val="24"/>
          <w:lang w:val="en-US"/>
        </w:rPr>
      </w:pPr>
      <w:r w:rsidRPr="00144A61">
        <w:rPr>
          <w:rFonts w:asciiTheme="majorBidi" w:hAnsiTheme="majorBidi" w:cstheme="majorBidi"/>
          <w:sz w:val="24"/>
          <w:szCs w:val="24"/>
          <w:lang w:val="en-US"/>
        </w:rPr>
        <w:t>With over 11 million workers, construction is one of the largest industries in the United States. However, the industry has one of the highest rates of work-related injuries and suicides. A 2012 study found that 40% of construction workers over age 50 had chronic back pain. Another 2012 study found that injured workers were 45% more likely to be diagnosed with depression than non-injured workers. Other recent studies have found construction workers to have double the suicide rate of the general population.</w:t>
      </w:r>
    </w:p>
    <w:p w14:paraId="541FBCFD" w14:textId="77777777" w:rsidR="00D319F8" w:rsidRDefault="00D319F8" w:rsidP="003D6739">
      <w:pPr>
        <w:spacing w:line="360" w:lineRule="auto"/>
        <w:rPr>
          <w:rFonts w:asciiTheme="majorBidi" w:hAnsiTheme="majorBidi" w:cstheme="majorBidi"/>
          <w:sz w:val="24"/>
          <w:szCs w:val="24"/>
          <w:lang w:val="en-US"/>
        </w:rPr>
      </w:pPr>
    </w:p>
    <w:p w14:paraId="4BC19894" w14:textId="77777777" w:rsidR="00144A61" w:rsidRPr="00144A61" w:rsidRDefault="00144A61" w:rsidP="00144A61">
      <w:pPr>
        <w:spacing w:line="360" w:lineRule="auto"/>
        <w:rPr>
          <w:rFonts w:asciiTheme="majorBidi" w:hAnsiTheme="majorBidi" w:cstheme="majorBidi"/>
          <w:b/>
          <w:bCs/>
          <w:sz w:val="28"/>
          <w:szCs w:val="28"/>
          <w:lang w:val="en-US"/>
        </w:rPr>
      </w:pPr>
      <w:r w:rsidRPr="00144A61">
        <w:rPr>
          <w:rFonts w:asciiTheme="majorBidi" w:hAnsiTheme="majorBidi" w:cstheme="majorBidi"/>
          <w:b/>
          <w:bCs/>
          <w:sz w:val="28"/>
          <w:szCs w:val="28"/>
          <w:lang w:val="en-US"/>
        </w:rPr>
        <w:t>UN Involvement:</w:t>
      </w:r>
    </w:p>
    <w:p w14:paraId="5D073C15" w14:textId="581E61B0" w:rsidR="00144A61" w:rsidRDefault="00144A61" w:rsidP="00B74D0C">
      <w:pPr>
        <w:spacing w:line="360" w:lineRule="auto"/>
        <w:ind w:firstLine="720"/>
        <w:jc w:val="both"/>
        <w:rPr>
          <w:rFonts w:asciiTheme="majorBidi" w:hAnsiTheme="majorBidi" w:cstheme="majorBidi"/>
          <w:sz w:val="24"/>
          <w:szCs w:val="24"/>
          <w:lang w:val="en-US"/>
        </w:rPr>
      </w:pPr>
      <w:r w:rsidRPr="003D6739">
        <w:rPr>
          <w:rFonts w:asciiTheme="majorBidi" w:hAnsiTheme="majorBidi" w:cstheme="majorBidi"/>
          <w:sz w:val="24"/>
          <w:szCs w:val="24"/>
          <w:lang w:val="en-US"/>
        </w:rPr>
        <w:t xml:space="preserve">In 1919, The United Nations founded the “International </w:t>
      </w:r>
      <w:proofErr w:type="spellStart"/>
      <w:r w:rsidRPr="003D6739">
        <w:rPr>
          <w:rFonts w:asciiTheme="majorBidi" w:hAnsiTheme="majorBidi" w:cstheme="majorBidi"/>
          <w:sz w:val="24"/>
          <w:szCs w:val="24"/>
          <w:lang w:val="en-US"/>
        </w:rPr>
        <w:t>Labour</w:t>
      </w:r>
      <w:proofErr w:type="spellEnd"/>
      <w:r w:rsidRPr="003D6739">
        <w:rPr>
          <w:rFonts w:asciiTheme="majorBidi" w:hAnsiTheme="majorBidi" w:cstheme="majorBidi"/>
          <w:sz w:val="24"/>
          <w:szCs w:val="24"/>
          <w:lang w:val="en-US"/>
        </w:rPr>
        <w:t xml:space="preserve"> Organization” (ILO) that tackles until today the problem of slavery, social protection and minimum wages.  The ILO accords an annual conference where member states are presents, and labor problems are discussed. Member states are able to submit resolutions to present potential solutions.</w:t>
      </w:r>
    </w:p>
    <w:p w14:paraId="7998D50E" w14:textId="77777777" w:rsidR="00144A61" w:rsidRDefault="00144A61" w:rsidP="00144A61">
      <w:pPr>
        <w:spacing w:line="360" w:lineRule="auto"/>
        <w:ind w:firstLine="720"/>
        <w:jc w:val="both"/>
        <w:rPr>
          <w:rFonts w:asciiTheme="majorBidi" w:hAnsiTheme="majorBidi" w:cstheme="majorBidi"/>
          <w:sz w:val="24"/>
          <w:szCs w:val="24"/>
          <w:lang w:val="en-US"/>
        </w:rPr>
      </w:pPr>
      <w:r w:rsidRPr="003D6739">
        <w:rPr>
          <w:rFonts w:asciiTheme="majorBidi" w:hAnsiTheme="majorBidi" w:cstheme="majorBidi"/>
          <w:sz w:val="24"/>
          <w:szCs w:val="24"/>
          <w:lang w:val="en-US"/>
        </w:rPr>
        <w:lastRenderedPageBreak/>
        <w:t xml:space="preserve">The OHCHR (Office of the United Nations High Commissioner for Human Rights) was also established targeting many goals, one of which is protecting the world from slavery, and laborer oppression. </w:t>
      </w:r>
    </w:p>
    <w:p w14:paraId="77327BB5" w14:textId="77777777" w:rsidR="00144A61" w:rsidRPr="003D6739" w:rsidRDefault="00144A61" w:rsidP="00144A61">
      <w:pPr>
        <w:spacing w:line="360" w:lineRule="auto"/>
        <w:ind w:firstLine="720"/>
        <w:jc w:val="both"/>
        <w:rPr>
          <w:rFonts w:asciiTheme="majorBidi" w:hAnsiTheme="majorBidi" w:cstheme="majorBidi"/>
          <w:sz w:val="24"/>
          <w:szCs w:val="24"/>
          <w:lang w:val="en-US"/>
        </w:rPr>
      </w:pPr>
      <w:r w:rsidRPr="003D6739">
        <w:rPr>
          <w:rFonts w:asciiTheme="majorBidi" w:hAnsiTheme="majorBidi" w:cstheme="majorBidi"/>
          <w:sz w:val="24"/>
          <w:szCs w:val="24"/>
          <w:lang w:val="en-US"/>
        </w:rPr>
        <w:t>In 1990, The International Convention on the Protection of the Rights of All Migrant Workers and Members of their families was signed by over 20 states. In 2003, the convention was put into action aiming to eradicate clandestine and illegal movements by migrants, while encouraging the legal implementation of migrants in the labor market.</w:t>
      </w:r>
    </w:p>
    <w:p w14:paraId="69818DFC" w14:textId="77777777" w:rsidR="006F2793" w:rsidRDefault="006F2793">
      <w:pPr>
        <w:rPr>
          <w:rFonts w:asciiTheme="majorBidi" w:hAnsiTheme="majorBidi" w:cstheme="majorBidi"/>
          <w:b/>
          <w:bCs/>
          <w:sz w:val="28"/>
          <w:szCs w:val="28"/>
          <w:lang w:val="en-US"/>
        </w:rPr>
      </w:pPr>
      <w:r>
        <w:rPr>
          <w:rFonts w:asciiTheme="majorBidi" w:hAnsiTheme="majorBidi" w:cstheme="majorBidi"/>
          <w:b/>
          <w:bCs/>
          <w:sz w:val="28"/>
          <w:szCs w:val="28"/>
          <w:lang w:val="en-US"/>
        </w:rPr>
        <w:br w:type="page"/>
      </w:r>
    </w:p>
    <w:p w14:paraId="66C0D83F" w14:textId="72EF8300" w:rsidR="00144A61" w:rsidRPr="006F2793" w:rsidRDefault="00144A61" w:rsidP="00144A61">
      <w:pPr>
        <w:spacing w:line="360" w:lineRule="auto"/>
        <w:rPr>
          <w:rFonts w:asciiTheme="majorBidi" w:hAnsiTheme="majorBidi" w:cstheme="majorBidi"/>
          <w:b/>
          <w:bCs/>
          <w:sz w:val="28"/>
          <w:szCs w:val="28"/>
          <w:lang w:val="en-US"/>
        </w:rPr>
      </w:pPr>
      <w:r w:rsidRPr="006F2793">
        <w:rPr>
          <w:rFonts w:asciiTheme="majorBidi" w:hAnsiTheme="majorBidi" w:cstheme="majorBidi"/>
          <w:b/>
          <w:bCs/>
          <w:sz w:val="28"/>
          <w:szCs w:val="28"/>
          <w:lang w:val="en-US"/>
        </w:rPr>
        <w:lastRenderedPageBreak/>
        <w:t>Possible solutions:</w:t>
      </w:r>
    </w:p>
    <w:p w14:paraId="0F34CEB8" w14:textId="44CB2235" w:rsidR="00144A61" w:rsidRPr="003D6739" w:rsidRDefault="00144A61" w:rsidP="006F2793">
      <w:pPr>
        <w:spacing w:line="360" w:lineRule="auto"/>
        <w:ind w:firstLine="720"/>
        <w:jc w:val="both"/>
        <w:rPr>
          <w:rFonts w:asciiTheme="majorBidi" w:hAnsiTheme="majorBidi" w:cstheme="majorBidi"/>
          <w:sz w:val="24"/>
          <w:szCs w:val="24"/>
          <w:lang w:val="en-US"/>
        </w:rPr>
      </w:pPr>
      <w:r w:rsidRPr="003D6739">
        <w:rPr>
          <w:rFonts w:asciiTheme="majorBidi" w:hAnsiTheme="majorBidi" w:cstheme="majorBidi"/>
          <w:sz w:val="24"/>
          <w:szCs w:val="24"/>
          <w:lang w:val="en-US"/>
        </w:rPr>
        <w:t>In every problem</w:t>
      </w:r>
      <w:r w:rsidR="004D19A8">
        <w:rPr>
          <w:rFonts w:asciiTheme="majorBidi" w:hAnsiTheme="majorBidi" w:cstheme="majorBidi"/>
          <w:sz w:val="24"/>
          <w:szCs w:val="24"/>
          <w:lang w:val="en-US"/>
        </w:rPr>
        <w:t xml:space="preserve">, there are solutions provided; </w:t>
      </w:r>
      <w:proofErr w:type="gramStart"/>
      <w:r w:rsidR="004D19A8">
        <w:rPr>
          <w:rFonts w:asciiTheme="majorBidi" w:hAnsiTheme="majorBidi" w:cstheme="majorBidi"/>
          <w:sz w:val="24"/>
          <w:szCs w:val="24"/>
          <w:lang w:val="en-US"/>
        </w:rPr>
        <w:t>bellow are</w:t>
      </w:r>
      <w:proofErr w:type="gramEnd"/>
      <w:r w:rsidR="004D19A8">
        <w:rPr>
          <w:rFonts w:asciiTheme="majorBidi" w:hAnsiTheme="majorBidi" w:cstheme="majorBidi"/>
          <w:sz w:val="24"/>
          <w:szCs w:val="24"/>
          <w:lang w:val="en-US"/>
        </w:rPr>
        <w:t xml:space="preserve"> examples of a couple that can be useful and helpful. </w:t>
      </w:r>
    </w:p>
    <w:p w14:paraId="77EB168C" w14:textId="77777777" w:rsidR="00144A61" w:rsidRPr="003D6739" w:rsidRDefault="00144A61" w:rsidP="006F2793">
      <w:pPr>
        <w:spacing w:line="360" w:lineRule="auto"/>
        <w:ind w:firstLine="720"/>
        <w:jc w:val="both"/>
        <w:rPr>
          <w:rFonts w:asciiTheme="majorBidi" w:hAnsiTheme="majorBidi" w:cstheme="majorBidi"/>
          <w:sz w:val="24"/>
          <w:szCs w:val="24"/>
          <w:lang w:val="en-US"/>
        </w:rPr>
      </w:pPr>
      <w:r w:rsidRPr="003D6739">
        <w:rPr>
          <w:rFonts w:asciiTheme="majorBidi" w:hAnsiTheme="majorBidi" w:cstheme="majorBidi"/>
          <w:sz w:val="24"/>
          <w:szCs w:val="24"/>
          <w:lang w:val="en-US"/>
        </w:rPr>
        <w:t>Monitoring enterprises’ administrative offices to assure that the actions taken by them are legal and not offensive to any of the laborers employed by the companies. Through the monitoring, it will be possible to identify whether there is any form of discrimination against any demographic group. However, this potential solution yields ineffective in the case of an underground business (for example the black market).</w:t>
      </w:r>
    </w:p>
    <w:p w14:paraId="10CCF16C" w14:textId="0AA211A8" w:rsidR="00144A61" w:rsidRPr="003D6739" w:rsidRDefault="006F2793" w:rsidP="006F2793">
      <w:pPr>
        <w:spacing w:line="360" w:lineRule="auto"/>
        <w:ind w:firstLine="720"/>
        <w:rPr>
          <w:rFonts w:asciiTheme="majorBidi" w:hAnsiTheme="majorBidi" w:cstheme="majorBidi"/>
          <w:sz w:val="24"/>
          <w:szCs w:val="24"/>
          <w:lang w:val="en-US"/>
        </w:rPr>
      </w:pPr>
      <w:r>
        <w:rPr>
          <w:rFonts w:asciiTheme="majorBidi" w:hAnsiTheme="majorBidi" w:cstheme="majorBidi"/>
          <w:sz w:val="24"/>
          <w:szCs w:val="24"/>
          <w:lang w:val="en-US"/>
        </w:rPr>
        <w:t>F</w:t>
      </w:r>
      <w:r w:rsidR="00144A61" w:rsidRPr="003D6739">
        <w:rPr>
          <w:rFonts w:asciiTheme="majorBidi" w:hAnsiTheme="majorBidi" w:cstheme="majorBidi"/>
          <w:sz w:val="24"/>
          <w:szCs w:val="24"/>
          <w:lang w:val="en-US"/>
        </w:rPr>
        <w:t xml:space="preserve">inally, if many organizations helped and cooperated in combatting this issue, then it will be easier to prevent torture from happening. Thus, inviting international and non-governmental organizations such as FLA, SIA and OSHA </w:t>
      </w:r>
      <w:r w:rsidR="00B4611E">
        <w:rPr>
          <w:rFonts w:asciiTheme="majorBidi" w:hAnsiTheme="majorBidi" w:cstheme="majorBidi"/>
          <w:sz w:val="24"/>
          <w:szCs w:val="24"/>
          <w:lang w:val="en-US"/>
        </w:rPr>
        <w:t xml:space="preserve">to conduct and lead investigations to check on the working conditions laborers face during constructions. </w:t>
      </w:r>
      <w:r w:rsidR="004D19A8">
        <w:rPr>
          <w:rFonts w:asciiTheme="majorBidi" w:hAnsiTheme="majorBidi" w:cstheme="majorBidi"/>
          <w:sz w:val="24"/>
          <w:szCs w:val="24"/>
          <w:lang w:val="en-US"/>
        </w:rPr>
        <w:t xml:space="preserve"> </w:t>
      </w:r>
    </w:p>
    <w:p w14:paraId="6BB70A67" w14:textId="215679C1" w:rsidR="00144A61" w:rsidRDefault="00144A61">
      <w:pPr>
        <w:rPr>
          <w:rFonts w:asciiTheme="majorBidi" w:hAnsiTheme="majorBidi" w:cstheme="majorBidi"/>
          <w:b/>
          <w:bCs/>
          <w:sz w:val="28"/>
          <w:szCs w:val="28"/>
          <w:lang w:val="en-US"/>
        </w:rPr>
      </w:pPr>
    </w:p>
    <w:p w14:paraId="53A102BD" w14:textId="41E0E4D1" w:rsidR="00D319F8" w:rsidRPr="00144A61" w:rsidRDefault="00D319F8" w:rsidP="003D6739">
      <w:pPr>
        <w:spacing w:line="360" w:lineRule="auto"/>
        <w:rPr>
          <w:rFonts w:asciiTheme="majorBidi" w:hAnsiTheme="majorBidi" w:cstheme="majorBidi"/>
          <w:b/>
          <w:bCs/>
          <w:sz w:val="28"/>
          <w:szCs w:val="28"/>
          <w:lang w:val="en-US"/>
        </w:rPr>
      </w:pPr>
      <w:r w:rsidRPr="00144A61">
        <w:rPr>
          <w:rFonts w:asciiTheme="majorBidi" w:hAnsiTheme="majorBidi" w:cstheme="majorBidi"/>
          <w:b/>
          <w:bCs/>
          <w:sz w:val="28"/>
          <w:szCs w:val="28"/>
          <w:lang w:val="en-US"/>
        </w:rPr>
        <w:t>Guiding Questions:</w:t>
      </w:r>
    </w:p>
    <w:p w14:paraId="74C0B71A" w14:textId="77777777" w:rsidR="00144A61" w:rsidRDefault="00D319F8" w:rsidP="00144A61">
      <w:pPr>
        <w:pStyle w:val="ListParagraph"/>
        <w:numPr>
          <w:ilvl w:val="0"/>
          <w:numId w:val="2"/>
        </w:numPr>
        <w:spacing w:line="360" w:lineRule="auto"/>
        <w:rPr>
          <w:rFonts w:asciiTheme="majorBidi" w:hAnsiTheme="majorBidi" w:cstheme="majorBidi"/>
          <w:sz w:val="24"/>
          <w:szCs w:val="24"/>
          <w:lang w:val="en-US"/>
        </w:rPr>
      </w:pPr>
      <w:r w:rsidRPr="00144A61">
        <w:rPr>
          <w:rFonts w:asciiTheme="majorBidi" w:hAnsiTheme="majorBidi" w:cstheme="majorBidi"/>
          <w:sz w:val="24"/>
          <w:szCs w:val="24"/>
          <w:lang w:val="en-US"/>
        </w:rPr>
        <w:t>How is slavery defined?</w:t>
      </w:r>
    </w:p>
    <w:p w14:paraId="3098FC27" w14:textId="77777777" w:rsidR="00144A61" w:rsidRDefault="00D319F8" w:rsidP="00144A61">
      <w:pPr>
        <w:pStyle w:val="ListParagraph"/>
        <w:numPr>
          <w:ilvl w:val="0"/>
          <w:numId w:val="2"/>
        </w:numPr>
        <w:spacing w:line="360" w:lineRule="auto"/>
        <w:rPr>
          <w:rFonts w:asciiTheme="majorBidi" w:hAnsiTheme="majorBidi" w:cstheme="majorBidi"/>
          <w:sz w:val="24"/>
          <w:szCs w:val="24"/>
          <w:lang w:val="en-US"/>
        </w:rPr>
      </w:pPr>
      <w:r w:rsidRPr="00144A61">
        <w:rPr>
          <w:rFonts w:asciiTheme="majorBidi" w:hAnsiTheme="majorBidi" w:cstheme="majorBidi"/>
          <w:sz w:val="24"/>
          <w:szCs w:val="24"/>
          <w:lang w:val="en-US"/>
        </w:rPr>
        <w:t>Is child labor ethically wrong?</w:t>
      </w:r>
    </w:p>
    <w:p w14:paraId="2FE1CF48" w14:textId="77777777" w:rsidR="00144A61" w:rsidRDefault="00D319F8" w:rsidP="00144A61">
      <w:pPr>
        <w:pStyle w:val="ListParagraph"/>
        <w:numPr>
          <w:ilvl w:val="0"/>
          <w:numId w:val="2"/>
        </w:numPr>
        <w:spacing w:line="360" w:lineRule="auto"/>
        <w:rPr>
          <w:rFonts w:asciiTheme="majorBidi" w:hAnsiTheme="majorBidi" w:cstheme="majorBidi"/>
          <w:sz w:val="24"/>
          <w:szCs w:val="24"/>
          <w:lang w:val="en-US"/>
        </w:rPr>
      </w:pPr>
      <w:r w:rsidRPr="00144A61">
        <w:rPr>
          <w:rFonts w:asciiTheme="majorBidi" w:hAnsiTheme="majorBidi" w:cstheme="majorBidi"/>
          <w:sz w:val="24"/>
          <w:szCs w:val="24"/>
          <w:lang w:val="en-US"/>
        </w:rPr>
        <w:t>Is it possible to survey firms to assure the good treatment of laborers?</w:t>
      </w:r>
    </w:p>
    <w:p w14:paraId="56F8B457" w14:textId="77777777" w:rsidR="00144A61" w:rsidRDefault="00D319F8" w:rsidP="00144A61">
      <w:pPr>
        <w:pStyle w:val="ListParagraph"/>
        <w:numPr>
          <w:ilvl w:val="0"/>
          <w:numId w:val="2"/>
        </w:numPr>
        <w:spacing w:line="360" w:lineRule="auto"/>
        <w:rPr>
          <w:rFonts w:asciiTheme="majorBidi" w:hAnsiTheme="majorBidi" w:cstheme="majorBidi"/>
          <w:sz w:val="24"/>
          <w:szCs w:val="24"/>
          <w:lang w:val="en-US"/>
        </w:rPr>
      </w:pPr>
      <w:r w:rsidRPr="00144A61">
        <w:rPr>
          <w:rFonts w:asciiTheme="majorBidi" w:hAnsiTheme="majorBidi" w:cstheme="majorBidi"/>
          <w:sz w:val="24"/>
          <w:szCs w:val="24"/>
          <w:lang w:val="en-US"/>
        </w:rPr>
        <w:t>Should the minimum wage be accorded depending on identity of laborers?</w:t>
      </w:r>
    </w:p>
    <w:p w14:paraId="634394EE" w14:textId="77777777" w:rsidR="00144A61" w:rsidRDefault="00D319F8" w:rsidP="00144A61">
      <w:pPr>
        <w:pStyle w:val="ListParagraph"/>
        <w:numPr>
          <w:ilvl w:val="0"/>
          <w:numId w:val="2"/>
        </w:numPr>
        <w:spacing w:line="360" w:lineRule="auto"/>
        <w:rPr>
          <w:rFonts w:asciiTheme="majorBidi" w:hAnsiTheme="majorBidi" w:cstheme="majorBidi"/>
          <w:sz w:val="24"/>
          <w:szCs w:val="24"/>
          <w:lang w:val="en-US"/>
        </w:rPr>
      </w:pPr>
      <w:r w:rsidRPr="00144A61">
        <w:rPr>
          <w:rFonts w:asciiTheme="majorBidi" w:hAnsiTheme="majorBidi" w:cstheme="majorBidi"/>
          <w:sz w:val="24"/>
          <w:szCs w:val="24"/>
          <w:lang w:val="en-US"/>
        </w:rPr>
        <w:t>Should limits be imposed upon the employment of laborers in infrastructure firms?</w:t>
      </w:r>
    </w:p>
    <w:p w14:paraId="2FCF017F" w14:textId="32E24FFA" w:rsidR="00144A61" w:rsidRDefault="00D319F8" w:rsidP="00144A61">
      <w:pPr>
        <w:pStyle w:val="ListParagraph"/>
        <w:numPr>
          <w:ilvl w:val="0"/>
          <w:numId w:val="2"/>
        </w:numPr>
        <w:spacing w:line="360" w:lineRule="auto"/>
        <w:rPr>
          <w:rFonts w:asciiTheme="majorBidi" w:hAnsiTheme="majorBidi" w:cstheme="majorBidi"/>
          <w:sz w:val="24"/>
          <w:szCs w:val="24"/>
          <w:lang w:val="en-US"/>
        </w:rPr>
      </w:pPr>
      <w:r w:rsidRPr="00144A61">
        <w:rPr>
          <w:rFonts w:asciiTheme="majorBidi" w:hAnsiTheme="majorBidi" w:cstheme="majorBidi"/>
          <w:sz w:val="24"/>
          <w:szCs w:val="24"/>
          <w:lang w:val="en-US"/>
        </w:rPr>
        <w:t xml:space="preserve">How should firms be punished when found guilty of infringing </w:t>
      </w:r>
      <w:r w:rsidR="006F2793" w:rsidRPr="00144A61">
        <w:rPr>
          <w:rFonts w:asciiTheme="majorBidi" w:hAnsiTheme="majorBidi" w:cstheme="majorBidi"/>
          <w:sz w:val="24"/>
          <w:szCs w:val="24"/>
          <w:lang w:val="en-US"/>
        </w:rPr>
        <w:t>workers’</w:t>
      </w:r>
      <w:r w:rsidRPr="00144A61">
        <w:rPr>
          <w:rFonts w:asciiTheme="majorBidi" w:hAnsiTheme="majorBidi" w:cstheme="majorBidi"/>
          <w:sz w:val="24"/>
          <w:szCs w:val="24"/>
          <w:lang w:val="en-US"/>
        </w:rPr>
        <w:t xml:space="preserve"> rights?</w:t>
      </w:r>
    </w:p>
    <w:p w14:paraId="476D748F" w14:textId="77777777" w:rsidR="00144A61" w:rsidRDefault="00D319F8" w:rsidP="00144A61">
      <w:pPr>
        <w:pStyle w:val="ListParagraph"/>
        <w:numPr>
          <w:ilvl w:val="0"/>
          <w:numId w:val="2"/>
        </w:numPr>
        <w:spacing w:line="360" w:lineRule="auto"/>
        <w:rPr>
          <w:rFonts w:asciiTheme="majorBidi" w:hAnsiTheme="majorBidi" w:cstheme="majorBidi"/>
          <w:sz w:val="24"/>
          <w:szCs w:val="24"/>
          <w:lang w:val="en-US"/>
        </w:rPr>
      </w:pPr>
      <w:r w:rsidRPr="00144A61">
        <w:rPr>
          <w:rFonts w:asciiTheme="majorBidi" w:hAnsiTheme="majorBidi" w:cstheme="majorBidi"/>
          <w:sz w:val="24"/>
          <w:szCs w:val="24"/>
          <w:lang w:val="en-US"/>
        </w:rPr>
        <w:t xml:space="preserve">What is your country’s policy in addressing child labor, fair wages for workers and improving work conditions for workers? </w:t>
      </w:r>
    </w:p>
    <w:p w14:paraId="0400702C" w14:textId="1F3E7E76" w:rsidR="00D319F8" w:rsidRPr="00144A61" w:rsidRDefault="00D319F8" w:rsidP="00144A61">
      <w:pPr>
        <w:pStyle w:val="ListParagraph"/>
        <w:numPr>
          <w:ilvl w:val="0"/>
          <w:numId w:val="2"/>
        </w:numPr>
        <w:spacing w:line="360" w:lineRule="auto"/>
        <w:rPr>
          <w:rFonts w:asciiTheme="majorBidi" w:hAnsiTheme="majorBidi" w:cstheme="majorBidi"/>
          <w:sz w:val="24"/>
          <w:szCs w:val="24"/>
          <w:lang w:val="en-US"/>
        </w:rPr>
      </w:pPr>
      <w:r w:rsidRPr="00144A61">
        <w:rPr>
          <w:rFonts w:asciiTheme="majorBidi" w:hAnsiTheme="majorBidi" w:cstheme="majorBidi"/>
          <w:sz w:val="24"/>
          <w:szCs w:val="24"/>
          <w:lang w:val="en-US"/>
        </w:rPr>
        <w:t xml:space="preserve">What precautions and regulations has your country taken to protect </w:t>
      </w:r>
      <w:r w:rsidR="006F2793" w:rsidRPr="00144A61">
        <w:rPr>
          <w:rFonts w:asciiTheme="majorBidi" w:hAnsiTheme="majorBidi" w:cstheme="majorBidi"/>
          <w:sz w:val="24"/>
          <w:szCs w:val="24"/>
          <w:lang w:val="en-US"/>
        </w:rPr>
        <w:t>workers’</w:t>
      </w:r>
      <w:r w:rsidRPr="00144A61">
        <w:rPr>
          <w:rFonts w:asciiTheme="majorBidi" w:hAnsiTheme="majorBidi" w:cstheme="majorBidi"/>
          <w:sz w:val="24"/>
          <w:szCs w:val="24"/>
          <w:lang w:val="en-US"/>
        </w:rPr>
        <w:t xml:space="preserve"> rights?</w:t>
      </w:r>
    </w:p>
    <w:p w14:paraId="6E5884D5" w14:textId="77777777" w:rsidR="00144A61" w:rsidRDefault="00144A61">
      <w:pPr>
        <w:rPr>
          <w:rFonts w:asciiTheme="majorBidi" w:hAnsiTheme="majorBidi" w:cstheme="majorBidi"/>
          <w:b/>
          <w:bCs/>
          <w:sz w:val="28"/>
          <w:szCs w:val="28"/>
          <w:lang w:val="en-US"/>
        </w:rPr>
      </w:pPr>
      <w:r>
        <w:rPr>
          <w:rFonts w:asciiTheme="majorBidi" w:hAnsiTheme="majorBidi" w:cstheme="majorBidi"/>
          <w:b/>
          <w:bCs/>
          <w:sz w:val="28"/>
          <w:szCs w:val="28"/>
          <w:lang w:val="en-US"/>
        </w:rPr>
        <w:br w:type="page"/>
      </w:r>
    </w:p>
    <w:p w14:paraId="2C8B0867" w14:textId="77777777" w:rsidR="00495417" w:rsidRPr="003D6739" w:rsidRDefault="00495417" w:rsidP="003D6739">
      <w:pPr>
        <w:spacing w:line="360" w:lineRule="auto"/>
        <w:rPr>
          <w:rFonts w:asciiTheme="majorBidi" w:hAnsiTheme="majorBidi" w:cstheme="majorBidi"/>
          <w:b/>
          <w:sz w:val="24"/>
          <w:szCs w:val="24"/>
          <w:lang w:val="en-US"/>
        </w:rPr>
      </w:pPr>
    </w:p>
    <w:p w14:paraId="09AF9223" w14:textId="77777777" w:rsidR="002024B4" w:rsidRPr="003D6739" w:rsidRDefault="002024B4" w:rsidP="003D6739">
      <w:pPr>
        <w:spacing w:line="360" w:lineRule="auto"/>
        <w:rPr>
          <w:rFonts w:asciiTheme="majorBidi" w:hAnsiTheme="majorBidi" w:cstheme="majorBidi"/>
          <w:b/>
          <w:sz w:val="24"/>
          <w:szCs w:val="24"/>
          <w:lang w:val="en-US"/>
        </w:rPr>
      </w:pPr>
      <w:r w:rsidRPr="003D6739">
        <w:rPr>
          <w:rFonts w:asciiTheme="majorBidi" w:hAnsiTheme="majorBidi" w:cstheme="majorBidi"/>
          <w:b/>
          <w:sz w:val="24"/>
          <w:szCs w:val="24"/>
          <w:lang w:val="en-US"/>
        </w:rPr>
        <w:t xml:space="preserve">Useful </w:t>
      </w:r>
      <w:r w:rsidR="00587537" w:rsidRPr="003D6739">
        <w:rPr>
          <w:rFonts w:asciiTheme="majorBidi" w:hAnsiTheme="majorBidi" w:cstheme="majorBidi"/>
          <w:b/>
          <w:sz w:val="24"/>
          <w:szCs w:val="24"/>
          <w:lang w:val="en-US"/>
        </w:rPr>
        <w:t>links</w:t>
      </w:r>
      <w:r w:rsidRPr="003D6739">
        <w:rPr>
          <w:rFonts w:asciiTheme="majorBidi" w:hAnsiTheme="majorBidi" w:cstheme="majorBidi"/>
          <w:b/>
          <w:sz w:val="24"/>
          <w:szCs w:val="24"/>
          <w:lang w:val="en-US"/>
        </w:rPr>
        <w:t>:</w:t>
      </w:r>
    </w:p>
    <w:p w14:paraId="2F85FE37" w14:textId="279D5B12" w:rsidR="002024B4" w:rsidRPr="003D6739" w:rsidRDefault="000E3048" w:rsidP="000E3048">
      <w:pPr>
        <w:spacing w:line="360" w:lineRule="auto"/>
        <w:jc w:val="both"/>
        <w:rPr>
          <w:rFonts w:asciiTheme="majorBidi" w:hAnsiTheme="majorBidi" w:cstheme="majorBidi"/>
          <w:sz w:val="24"/>
          <w:szCs w:val="24"/>
          <w:lang w:val="en-US"/>
        </w:rPr>
      </w:pPr>
      <w:r>
        <w:rPr>
          <w:rStyle w:val="oryx-heading-profile"/>
          <w:rFonts w:asciiTheme="majorBidi" w:hAnsiTheme="majorBidi" w:cstheme="majorBidi"/>
          <w:sz w:val="24"/>
          <w:szCs w:val="24"/>
          <w:lang w:val="en-US"/>
        </w:rPr>
        <w:t>KARLSSON, Ida.</w:t>
      </w:r>
      <w:r w:rsidR="00570155" w:rsidRPr="003D6739">
        <w:rPr>
          <w:rStyle w:val="oryx-heading-profile"/>
          <w:rFonts w:asciiTheme="majorBidi" w:hAnsiTheme="majorBidi" w:cstheme="majorBidi"/>
          <w:sz w:val="24"/>
          <w:szCs w:val="24"/>
          <w:lang w:val="en-US"/>
        </w:rPr>
        <w:t xml:space="preserve"> </w:t>
      </w:r>
      <w:r w:rsidR="00570155" w:rsidRPr="003D6739">
        <w:rPr>
          <w:rFonts w:asciiTheme="majorBidi" w:hAnsiTheme="majorBidi" w:cstheme="majorBidi"/>
          <w:i/>
          <w:iCs/>
          <w:sz w:val="24"/>
          <w:szCs w:val="24"/>
          <w:lang w:val="en-US"/>
        </w:rPr>
        <w:t>World Cup workers struggle for basic rights</w:t>
      </w:r>
      <w:r w:rsidR="00570155" w:rsidRPr="003D6739">
        <w:rPr>
          <w:rStyle w:val="oryx-heading-profile"/>
          <w:rFonts w:asciiTheme="majorBidi" w:hAnsiTheme="majorBidi" w:cstheme="majorBidi"/>
          <w:i/>
          <w:iCs/>
          <w:sz w:val="24"/>
          <w:szCs w:val="24"/>
          <w:lang w:val="en-US"/>
        </w:rPr>
        <w:t xml:space="preserve">, </w:t>
      </w:r>
      <w:r w:rsidR="00F94BBE" w:rsidRPr="003D6739">
        <w:rPr>
          <w:rStyle w:val="oryx-heading-profile"/>
          <w:rFonts w:asciiTheme="majorBidi" w:hAnsiTheme="majorBidi" w:cstheme="majorBidi"/>
          <w:sz w:val="24"/>
          <w:szCs w:val="24"/>
          <w:lang w:val="en-US"/>
        </w:rPr>
        <w:t xml:space="preserve">available on: </w:t>
      </w:r>
      <w:hyperlink r:id="rId11" w:history="1">
        <w:r w:rsidR="002024B4" w:rsidRPr="003D6739">
          <w:rPr>
            <w:rStyle w:val="Hyperlink"/>
            <w:rFonts w:asciiTheme="majorBidi" w:hAnsiTheme="majorBidi" w:cstheme="majorBidi"/>
            <w:sz w:val="24"/>
            <w:szCs w:val="24"/>
            <w:lang w:val="en-US"/>
          </w:rPr>
          <w:t>http://www.aljazeera.com/humanrights/2014/07/world-cup-workers-struggle-basic-rights-2014738261599591.html</w:t>
        </w:r>
      </w:hyperlink>
      <w:r w:rsidR="00570155" w:rsidRPr="003D6739">
        <w:rPr>
          <w:rFonts w:asciiTheme="majorBidi" w:hAnsiTheme="majorBidi" w:cstheme="majorBidi"/>
          <w:sz w:val="24"/>
          <w:szCs w:val="24"/>
          <w:lang w:val="en-US"/>
        </w:rPr>
        <w:t xml:space="preserve">, consulted </w:t>
      </w:r>
    </w:p>
    <w:p w14:paraId="2774B311" w14:textId="77777777" w:rsidR="000E3048" w:rsidRDefault="00F94BBE" w:rsidP="000E3048">
      <w:pPr>
        <w:spacing w:line="360" w:lineRule="auto"/>
        <w:jc w:val="both"/>
        <w:rPr>
          <w:rFonts w:asciiTheme="majorBidi" w:hAnsiTheme="majorBidi" w:cstheme="majorBidi"/>
          <w:sz w:val="24"/>
          <w:szCs w:val="24"/>
          <w:lang w:val="en-US"/>
        </w:rPr>
      </w:pPr>
      <w:r w:rsidRPr="003D6739">
        <w:rPr>
          <w:rFonts w:asciiTheme="majorBidi" w:hAnsiTheme="majorBidi" w:cstheme="majorBidi"/>
          <w:sz w:val="24"/>
          <w:szCs w:val="24"/>
          <w:lang w:val="en-US"/>
        </w:rPr>
        <w:t xml:space="preserve">BURGER, Rachel, </w:t>
      </w:r>
      <w:proofErr w:type="gramStart"/>
      <w:r w:rsidRPr="003D6739">
        <w:rPr>
          <w:rFonts w:asciiTheme="majorBidi" w:hAnsiTheme="majorBidi" w:cstheme="majorBidi"/>
          <w:i/>
          <w:iCs/>
          <w:spacing w:val="-7"/>
          <w:sz w:val="24"/>
          <w:szCs w:val="24"/>
          <w:lang w:val="en"/>
        </w:rPr>
        <w:t>13</w:t>
      </w:r>
      <w:proofErr w:type="gramEnd"/>
      <w:r w:rsidRPr="003D6739">
        <w:rPr>
          <w:rFonts w:asciiTheme="majorBidi" w:hAnsiTheme="majorBidi" w:cstheme="majorBidi"/>
          <w:i/>
          <w:iCs/>
          <w:spacing w:val="-7"/>
          <w:sz w:val="24"/>
          <w:szCs w:val="24"/>
          <w:lang w:val="en"/>
        </w:rPr>
        <w:t xml:space="preserve"> Shocking Construction Injury Statistics</w:t>
      </w:r>
      <w:r w:rsidRPr="003D6739">
        <w:rPr>
          <w:rFonts w:asciiTheme="majorBidi" w:hAnsiTheme="majorBidi" w:cstheme="majorBidi"/>
          <w:spacing w:val="-7"/>
          <w:sz w:val="24"/>
          <w:szCs w:val="24"/>
          <w:lang w:val="en"/>
        </w:rPr>
        <w:t xml:space="preserve">, available on: </w:t>
      </w:r>
      <w:r w:rsidR="002266FB">
        <w:fldChar w:fldCharType="begin"/>
      </w:r>
      <w:r w:rsidR="002266FB">
        <w:instrText xml:space="preserve"> HYPERLINK "http://blog.capterra.com/13-shocking-construction-injury-statistics/" </w:instrText>
      </w:r>
      <w:r w:rsidR="002266FB">
        <w:fldChar w:fldCharType="separate"/>
      </w:r>
      <w:r w:rsidR="00650FE6" w:rsidRPr="003D6739">
        <w:rPr>
          <w:rStyle w:val="Hyperlink"/>
          <w:rFonts w:asciiTheme="majorBidi" w:hAnsiTheme="majorBidi" w:cstheme="majorBidi"/>
          <w:sz w:val="24"/>
          <w:szCs w:val="24"/>
          <w:lang w:val="en-US"/>
        </w:rPr>
        <w:t>http://blog.capterra.com/13-shocking-construction-injury-statistics/</w:t>
      </w:r>
      <w:r w:rsidR="002266FB">
        <w:rPr>
          <w:rStyle w:val="Hyperlink"/>
          <w:rFonts w:asciiTheme="majorBidi" w:hAnsiTheme="majorBidi" w:cstheme="majorBidi"/>
          <w:sz w:val="24"/>
          <w:szCs w:val="24"/>
          <w:lang w:val="en-US"/>
        </w:rPr>
        <w:fldChar w:fldCharType="end"/>
      </w:r>
    </w:p>
    <w:p w14:paraId="5033E765" w14:textId="65E20308" w:rsidR="00721577" w:rsidRPr="003D6739" w:rsidRDefault="000E3048" w:rsidP="000E304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I</w:t>
      </w:r>
      <w:r w:rsidR="00F94BBE" w:rsidRPr="003D6739">
        <w:rPr>
          <w:rFonts w:asciiTheme="majorBidi" w:hAnsiTheme="majorBidi" w:cstheme="majorBidi"/>
          <w:sz w:val="24"/>
          <w:szCs w:val="24"/>
          <w:lang w:val="en-US"/>
        </w:rPr>
        <w:t xml:space="preserve">nternational labor organization, available on: </w:t>
      </w:r>
      <w:hyperlink r:id="rId12" w:anchor="!%40%40%3F_afrLoop%3D636639959834065%26_adf.ctrl-state%3D10evggkfbt_154" w:history="1">
        <w:r w:rsidR="00721577" w:rsidRPr="003D6739">
          <w:rPr>
            <w:rStyle w:val="Hyperlink"/>
            <w:rFonts w:asciiTheme="majorBidi" w:hAnsiTheme="majorBidi" w:cstheme="majorBidi"/>
            <w:sz w:val="24"/>
            <w:szCs w:val="24"/>
            <w:lang w:val="en-US"/>
          </w:rPr>
          <w:t>http://www.ilo.org/ilostat/faces/home/statisticaldata/ContryProfileId?_afrLoop=636639959834065#!%40%40%3F_afrLoop%3D636639959834065%26_adf.ctrl-state%3D10evggkfbt_154</w:t>
        </w:r>
      </w:hyperlink>
      <w:r w:rsidR="00721577" w:rsidRPr="003D6739">
        <w:rPr>
          <w:rFonts w:asciiTheme="majorBidi" w:hAnsiTheme="majorBidi" w:cstheme="majorBidi"/>
          <w:sz w:val="24"/>
          <w:szCs w:val="24"/>
          <w:lang w:val="en-US"/>
        </w:rPr>
        <w:t xml:space="preserve"> </w:t>
      </w:r>
    </w:p>
    <w:p w14:paraId="1BDB6328" w14:textId="36F1CF36" w:rsidR="00406D23" w:rsidRPr="000E3048" w:rsidRDefault="00406D23" w:rsidP="000E3048">
      <w:pPr>
        <w:pStyle w:val="Heading1"/>
        <w:spacing w:line="360" w:lineRule="auto"/>
        <w:jc w:val="both"/>
        <w:rPr>
          <w:rFonts w:asciiTheme="majorBidi" w:hAnsiTheme="majorBidi"/>
          <w:b w:val="0"/>
          <w:bCs w:val="0"/>
          <w:szCs w:val="24"/>
          <w:lang w:val="en-US"/>
        </w:rPr>
      </w:pPr>
      <w:bookmarkStart w:id="5" w:name="_Toc462180427"/>
      <w:bookmarkStart w:id="6" w:name="_Toc336179080"/>
      <w:r w:rsidRPr="003D6739">
        <w:rPr>
          <w:rFonts w:asciiTheme="majorBidi" w:hAnsiTheme="majorBidi"/>
          <w:b w:val="0"/>
          <w:bCs w:val="0"/>
          <w:szCs w:val="24"/>
          <w:lang w:val="en-US"/>
        </w:rPr>
        <w:t>Qatar: Abuse of World Cup workers exposed</w:t>
      </w:r>
      <w:bookmarkEnd w:id="5"/>
      <w:r w:rsidRPr="003D6739">
        <w:rPr>
          <w:rFonts w:asciiTheme="majorBidi" w:hAnsiTheme="majorBidi"/>
          <w:szCs w:val="24"/>
          <w:lang w:val="en-US"/>
        </w:rPr>
        <w:t xml:space="preserve">, </w:t>
      </w:r>
      <w:r w:rsidR="00F94BBE" w:rsidRPr="000E3048">
        <w:rPr>
          <w:rFonts w:asciiTheme="majorBidi" w:hAnsiTheme="majorBidi"/>
          <w:b w:val="0"/>
          <w:bCs w:val="0"/>
          <w:szCs w:val="24"/>
          <w:lang w:val="en-US"/>
        </w:rPr>
        <w:t xml:space="preserve">available on: </w:t>
      </w:r>
      <w:hyperlink r:id="rId13" w:history="1">
        <w:r w:rsidRPr="000E3048">
          <w:rPr>
            <w:rStyle w:val="Hyperlink"/>
            <w:rFonts w:asciiTheme="majorBidi" w:hAnsiTheme="majorBidi"/>
            <w:b w:val="0"/>
            <w:bCs w:val="0"/>
            <w:szCs w:val="24"/>
            <w:lang w:val="en-US"/>
          </w:rPr>
          <w:t>https://www.amnesty.org/en/latest/news/2016/03/abuse-of-world-cup-workers-exposed/</w:t>
        </w:r>
        <w:bookmarkEnd w:id="6"/>
      </w:hyperlink>
      <w:r w:rsidRPr="000E3048">
        <w:rPr>
          <w:rFonts w:asciiTheme="majorBidi" w:hAnsiTheme="majorBidi"/>
          <w:b w:val="0"/>
          <w:bCs w:val="0"/>
          <w:szCs w:val="24"/>
          <w:lang w:val="en-US"/>
        </w:rPr>
        <w:t xml:space="preserve"> </w:t>
      </w:r>
    </w:p>
    <w:p w14:paraId="398F5CA3" w14:textId="3131BC9E" w:rsidR="0076595E" w:rsidRPr="003D6739" w:rsidRDefault="0076595E" w:rsidP="006F2793">
      <w:pPr>
        <w:spacing w:line="360" w:lineRule="auto"/>
        <w:jc w:val="both"/>
        <w:rPr>
          <w:rFonts w:asciiTheme="majorBidi" w:hAnsiTheme="majorBidi" w:cstheme="majorBidi"/>
          <w:sz w:val="24"/>
          <w:szCs w:val="24"/>
          <w:lang w:val="en-US"/>
        </w:rPr>
      </w:pPr>
      <w:r w:rsidRPr="003D6739">
        <w:rPr>
          <w:rStyle w:val="Emphasis"/>
          <w:rFonts w:asciiTheme="majorBidi" w:hAnsiTheme="majorBidi" w:cstheme="majorBidi"/>
          <w:sz w:val="24"/>
          <w:szCs w:val="24"/>
          <w:lang w:val="en-US"/>
        </w:rPr>
        <w:t>Marge Dwyer</w:t>
      </w:r>
      <w:r w:rsidRPr="003D6739">
        <w:rPr>
          <w:rFonts w:asciiTheme="majorBidi" w:hAnsiTheme="majorBidi" w:cstheme="majorBidi"/>
          <w:sz w:val="24"/>
          <w:szCs w:val="24"/>
          <w:lang w:val="en-US"/>
        </w:rPr>
        <w:t xml:space="preserve">, </w:t>
      </w:r>
      <w:r w:rsidRPr="003D6739">
        <w:rPr>
          <w:rFonts w:asciiTheme="majorBidi" w:hAnsiTheme="majorBidi" w:cstheme="majorBidi"/>
          <w:i/>
          <w:iCs/>
          <w:sz w:val="24"/>
          <w:szCs w:val="24"/>
          <w:lang w:val="en-US"/>
        </w:rPr>
        <w:t>Construction workers struggle with pain, stress from injuries,</w:t>
      </w:r>
      <w:r w:rsidRPr="003D6739">
        <w:rPr>
          <w:rFonts w:asciiTheme="majorBidi" w:hAnsiTheme="majorBidi" w:cstheme="majorBidi"/>
          <w:sz w:val="24"/>
          <w:szCs w:val="24"/>
          <w:lang w:val="en-US"/>
        </w:rPr>
        <w:t xml:space="preserve"> </w:t>
      </w:r>
      <w:r w:rsidR="00F94BBE" w:rsidRPr="003D6739">
        <w:rPr>
          <w:rFonts w:asciiTheme="majorBidi" w:hAnsiTheme="majorBidi" w:cstheme="majorBidi"/>
          <w:sz w:val="24"/>
          <w:szCs w:val="24"/>
          <w:lang w:val="en-US"/>
        </w:rPr>
        <w:t xml:space="preserve">available on: </w:t>
      </w:r>
      <w:hyperlink r:id="rId14" w:history="1">
        <w:r w:rsidRPr="003D6739">
          <w:rPr>
            <w:rStyle w:val="Hyperlink"/>
            <w:rFonts w:asciiTheme="majorBidi" w:hAnsiTheme="majorBidi" w:cstheme="majorBidi"/>
            <w:sz w:val="24"/>
            <w:szCs w:val="24"/>
            <w:lang w:val="en-US"/>
          </w:rPr>
          <w:t>https://www.hsph.harvard.edu/news/features/construction-workers-struggle-with-pain-stress-from-injuries/</w:t>
        </w:r>
      </w:hyperlink>
      <w:r w:rsidRPr="003D6739">
        <w:rPr>
          <w:rFonts w:asciiTheme="majorBidi" w:hAnsiTheme="majorBidi" w:cstheme="majorBidi"/>
          <w:sz w:val="24"/>
          <w:szCs w:val="24"/>
          <w:lang w:val="en-US"/>
        </w:rPr>
        <w:t xml:space="preserve"> </w:t>
      </w:r>
    </w:p>
    <w:p w14:paraId="7240E607" w14:textId="77777777" w:rsidR="00650FE6" w:rsidRPr="003D6739" w:rsidRDefault="0090644C" w:rsidP="006F2793">
      <w:pPr>
        <w:spacing w:line="360" w:lineRule="auto"/>
        <w:jc w:val="both"/>
        <w:rPr>
          <w:rFonts w:asciiTheme="majorBidi" w:hAnsiTheme="majorBidi" w:cstheme="majorBidi"/>
          <w:b/>
          <w:sz w:val="24"/>
          <w:szCs w:val="24"/>
          <w:lang w:val="en-US"/>
        </w:rPr>
      </w:pPr>
      <w:r w:rsidRPr="003D6739">
        <w:rPr>
          <w:rFonts w:asciiTheme="majorBidi" w:hAnsiTheme="majorBidi" w:cstheme="majorBidi"/>
          <w:b/>
          <w:sz w:val="24"/>
          <w:szCs w:val="24"/>
          <w:lang w:val="en-US"/>
        </w:rPr>
        <w:t>Bibliography:</w:t>
      </w:r>
    </w:p>
    <w:p w14:paraId="3EB178FE" w14:textId="007CA4A4" w:rsidR="0090644C" w:rsidRPr="003D6739" w:rsidRDefault="005574DA" w:rsidP="006F2793">
      <w:pPr>
        <w:spacing w:line="360" w:lineRule="auto"/>
        <w:jc w:val="both"/>
        <w:rPr>
          <w:rFonts w:asciiTheme="majorBidi" w:hAnsiTheme="majorBidi" w:cstheme="majorBidi"/>
          <w:sz w:val="24"/>
          <w:szCs w:val="24"/>
          <w:lang w:val="en-US"/>
        </w:rPr>
      </w:pPr>
      <w:proofErr w:type="spellStart"/>
      <w:r w:rsidRPr="005574DA">
        <w:rPr>
          <w:rFonts w:ascii="Times New Roman" w:hAnsi="Times New Roman" w:cs="Times New Roman"/>
        </w:rPr>
        <w:t>Anonymous</w:t>
      </w:r>
      <w:proofErr w:type="spellEnd"/>
      <w:r w:rsidRPr="005574DA">
        <w:rPr>
          <w:rFonts w:ascii="Times New Roman" w:hAnsi="Times New Roman" w:cs="Times New Roman"/>
        </w:rPr>
        <w:t xml:space="preserve">, </w:t>
      </w:r>
      <w:proofErr w:type="spellStart"/>
      <w:r w:rsidRPr="005574DA">
        <w:rPr>
          <w:rFonts w:ascii="Times New Roman" w:hAnsi="Times New Roman" w:cs="Times New Roman"/>
        </w:rPr>
        <w:t>available</w:t>
      </w:r>
      <w:proofErr w:type="spellEnd"/>
      <w:r w:rsidRPr="005574DA">
        <w:rPr>
          <w:rFonts w:ascii="Times New Roman" w:hAnsi="Times New Roman" w:cs="Times New Roman"/>
        </w:rPr>
        <w:t xml:space="preserve"> on </w:t>
      </w:r>
      <w:proofErr w:type="gramStart"/>
      <w:r w:rsidRPr="005574DA">
        <w:rPr>
          <w:rFonts w:ascii="Times New Roman" w:hAnsi="Times New Roman" w:cs="Times New Roman"/>
        </w:rPr>
        <w:t>:</w:t>
      </w:r>
      <w:proofErr w:type="gramEnd"/>
      <w:r w:rsidR="002F749C" w:rsidRPr="003D6739">
        <w:fldChar w:fldCharType="begin"/>
      </w:r>
      <w:r w:rsidR="002F749C" w:rsidRPr="003D6739">
        <w:rPr>
          <w:rFonts w:asciiTheme="majorBidi" w:hAnsiTheme="majorBidi" w:cstheme="majorBidi"/>
          <w:sz w:val="24"/>
          <w:szCs w:val="24"/>
          <w:lang w:val="en-US"/>
        </w:rPr>
        <w:instrText xml:space="preserve"> HYPERLINK "http://www.bwint.org/pdfs/WCProcurementFiona.pdf" </w:instrText>
      </w:r>
      <w:r w:rsidR="002F749C" w:rsidRPr="003D6739">
        <w:fldChar w:fldCharType="separate"/>
      </w:r>
      <w:r w:rsidR="001E6F49" w:rsidRPr="003D6739">
        <w:rPr>
          <w:rStyle w:val="Hyperlink"/>
          <w:rFonts w:asciiTheme="majorBidi" w:hAnsiTheme="majorBidi" w:cstheme="majorBidi"/>
          <w:sz w:val="24"/>
          <w:szCs w:val="24"/>
          <w:lang w:val="en-US"/>
        </w:rPr>
        <w:t>http://www.bwint.org/pdfs/WCProcurementFiona.pdf</w:t>
      </w:r>
      <w:r w:rsidR="002F749C" w:rsidRPr="003D6739">
        <w:rPr>
          <w:rStyle w:val="Hyperlink"/>
          <w:rFonts w:asciiTheme="majorBidi" w:hAnsiTheme="majorBidi" w:cstheme="majorBidi"/>
          <w:sz w:val="24"/>
          <w:szCs w:val="24"/>
          <w:lang w:val="en-US"/>
        </w:rPr>
        <w:fldChar w:fldCharType="end"/>
      </w:r>
      <w:r w:rsidR="001E6F49" w:rsidRPr="003D6739">
        <w:rPr>
          <w:rFonts w:asciiTheme="majorBidi" w:hAnsiTheme="majorBidi" w:cstheme="majorBidi"/>
          <w:sz w:val="24"/>
          <w:szCs w:val="24"/>
          <w:lang w:val="en-US"/>
        </w:rPr>
        <w:t xml:space="preserve"> </w:t>
      </w:r>
      <w:r w:rsidRPr="005574DA">
        <w:rPr>
          <w:rFonts w:asciiTheme="majorBidi" w:hAnsiTheme="majorBidi" w:cstheme="majorBidi"/>
          <w:sz w:val="24"/>
          <w:szCs w:val="24"/>
          <w:lang w:val="en-US"/>
        </w:rPr>
        <w:t xml:space="preserve"> </w:t>
      </w:r>
      <w:r w:rsidRPr="003D6739">
        <w:rPr>
          <w:rFonts w:asciiTheme="majorBidi" w:hAnsiTheme="majorBidi" w:cstheme="majorBidi"/>
          <w:sz w:val="24"/>
          <w:szCs w:val="24"/>
          <w:lang w:val="en-US"/>
        </w:rPr>
        <w:t>consulted august 8</w:t>
      </w:r>
      <w:r w:rsidRPr="003D6739">
        <w:rPr>
          <w:rFonts w:asciiTheme="majorBidi" w:hAnsiTheme="majorBidi" w:cstheme="majorBidi"/>
          <w:sz w:val="24"/>
          <w:szCs w:val="24"/>
          <w:vertAlign w:val="superscript"/>
          <w:lang w:val="en-US"/>
        </w:rPr>
        <w:t>th</w:t>
      </w:r>
      <w:r w:rsidRPr="003D6739">
        <w:rPr>
          <w:rFonts w:asciiTheme="majorBidi" w:hAnsiTheme="majorBidi" w:cstheme="majorBidi"/>
          <w:sz w:val="24"/>
          <w:szCs w:val="24"/>
          <w:lang w:val="en-US"/>
        </w:rPr>
        <w:t xml:space="preserve"> 2016</w:t>
      </w:r>
    </w:p>
    <w:p w14:paraId="51750D21" w14:textId="31525FB8" w:rsidR="001E6F49" w:rsidRPr="003D6739" w:rsidRDefault="0058033E" w:rsidP="006F2793">
      <w:pPr>
        <w:spacing w:line="360" w:lineRule="auto"/>
        <w:jc w:val="both"/>
        <w:rPr>
          <w:rFonts w:asciiTheme="majorBidi" w:hAnsiTheme="majorBidi" w:cstheme="majorBidi"/>
          <w:sz w:val="24"/>
          <w:szCs w:val="24"/>
          <w:lang w:val="en-US"/>
        </w:rPr>
      </w:pPr>
      <w:r w:rsidRPr="003D6739">
        <w:rPr>
          <w:rFonts w:asciiTheme="majorBidi" w:hAnsiTheme="majorBidi" w:cstheme="majorBidi"/>
          <w:sz w:val="24"/>
          <w:szCs w:val="24"/>
          <w:lang w:val="en-US"/>
        </w:rPr>
        <w:t xml:space="preserve">MANTOUVALOU, Virginia, </w:t>
      </w:r>
      <w:r w:rsidRPr="003D6739">
        <w:rPr>
          <w:rFonts w:asciiTheme="majorBidi" w:hAnsiTheme="majorBidi" w:cstheme="majorBidi"/>
          <w:i/>
          <w:iCs/>
          <w:sz w:val="24"/>
          <w:szCs w:val="24"/>
          <w:lang w:val="en-US"/>
        </w:rPr>
        <w:t>Workers’ rights really are human rights,</w:t>
      </w:r>
      <w:r w:rsidRPr="003D6739">
        <w:rPr>
          <w:rFonts w:asciiTheme="majorBidi" w:hAnsiTheme="majorBidi" w:cstheme="majorBidi"/>
          <w:sz w:val="24"/>
          <w:szCs w:val="24"/>
          <w:lang w:val="en-US"/>
        </w:rPr>
        <w:t xml:space="preserve"> available on: </w:t>
      </w:r>
      <w:hyperlink r:id="rId15" w:history="1">
        <w:r w:rsidR="001E6F49" w:rsidRPr="003D6739">
          <w:rPr>
            <w:rStyle w:val="Hyperlink"/>
            <w:rFonts w:asciiTheme="majorBidi" w:hAnsiTheme="majorBidi" w:cstheme="majorBidi"/>
            <w:sz w:val="24"/>
            <w:szCs w:val="24"/>
            <w:lang w:val="en-US"/>
          </w:rPr>
          <w:t>http://injury.findlaw.com/workers-compensation/osha-and-construction-workers-right-to-a-safe-workplace.html</w:t>
        </w:r>
      </w:hyperlink>
      <w:proofErr w:type="gramStart"/>
      <w:r w:rsidR="001E6F49" w:rsidRPr="003D6739">
        <w:rPr>
          <w:rFonts w:asciiTheme="majorBidi" w:hAnsiTheme="majorBidi" w:cstheme="majorBidi"/>
          <w:sz w:val="24"/>
          <w:szCs w:val="24"/>
          <w:lang w:val="en-US"/>
        </w:rPr>
        <w:t xml:space="preserve"> </w:t>
      </w:r>
      <w:r w:rsidR="00036796" w:rsidRPr="003D6739">
        <w:rPr>
          <w:rFonts w:asciiTheme="majorBidi" w:hAnsiTheme="majorBidi" w:cstheme="majorBidi"/>
          <w:sz w:val="24"/>
          <w:szCs w:val="24"/>
          <w:lang w:val="en-US"/>
        </w:rPr>
        <w:t>,</w:t>
      </w:r>
      <w:proofErr w:type="gramEnd"/>
      <w:r w:rsidR="00036796" w:rsidRPr="003D6739">
        <w:rPr>
          <w:rFonts w:asciiTheme="majorBidi" w:hAnsiTheme="majorBidi" w:cstheme="majorBidi"/>
          <w:sz w:val="24"/>
          <w:szCs w:val="24"/>
          <w:lang w:val="en-US"/>
        </w:rPr>
        <w:t xml:space="preserve"> consulted august 8</w:t>
      </w:r>
      <w:r w:rsidR="00036796" w:rsidRPr="003D6739">
        <w:rPr>
          <w:rFonts w:asciiTheme="majorBidi" w:hAnsiTheme="majorBidi" w:cstheme="majorBidi"/>
          <w:sz w:val="24"/>
          <w:szCs w:val="24"/>
          <w:vertAlign w:val="superscript"/>
          <w:lang w:val="en-US"/>
        </w:rPr>
        <w:t>th</w:t>
      </w:r>
      <w:r w:rsidR="00036796" w:rsidRPr="003D6739">
        <w:rPr>
          <w:rFonts w:asciiTheme="majorBidi" w:hAnsiTheme="majorBidi" w:cstheme="majorBidi"/>
          <w:sz w:val="24"/>
          <w:szCs w:val="24"/>
          <w:lang w:val="en-US"/>
        </w:rPr>
        <w:t xml:space="preserve"> 2016</w:t>
      </w:r>
    </w:p>
    <w:p w14:paraId="2992D02D" w14:textId="23ADDDD3" w:rsidR="001E6F49" w:rsidRPr="003D6739" w:rsidRDefault="00AC04C1" w:rsidP="006F2793">
      <w:pPr>
        <w:spacing w:line="360" w:lineRule="auto"/>
        <w:jc w:val="both"/>
        <w:rPr>
          <w:rFonts w:asciiTheme="majorBidi" w:hAnsiTheme="majorBidi" w:cstheme="majorBidi"/>
          <w:sz w:val="24"/>
          <w:szCs w:val="24"/>
          <w:lang w:val="en-US"/>
        </w:rPr>
      </w:pPr>
      <w:r w:rsidRPr="003D6739">
        <w:rPr>
          <w:rFonts w:asciiTheme="majorBidi" w:hAnsiTheme="majorBidi" w:cstheme="majorBidi"/>
          <w:sz w:val="24"/>
          <w:szCs w:val="24"/>
          <w:lang w:val="en-US"/>
        </w:rPr>
        <w:t xml:space="preserve">ROWAN, </w:t>
      </w:r>
      <w:proofErr w:type="spellStart"/>
      <w:r w:rsidRPr="003D6739">
        <w:rPr>
          <w:rFonts w:asciiTheme="majorBidi" w:hAnsiTheme="majorBidi" w:cstheme="majorBidi"/>
          <w:sz w:val="24"/>
          <w:szCs w:val="24"/>
          <w:lang w:val="en-US"/>
        </w:rPr>
        <w:t>Marielle</w:t>
      </w:r>
      <w:proofErr w:type="spellEnd"/>
      <w:r w:rsidRPr="003D6739">
        <w:rPr>
          <w:rFonts w:asciiTheme="majorBidi" w:hAnsiTheme="majorBidi" w:cstheme="majorBidi"/>
          <w:sz w:val="24"/>
          <w:szCs w:val="24"/>
          <w:lang w:val="en-US"/>
        </w:rPr>
        <w:t xml:space="preserve">, </w:t>
      </w:r>
      <w:r w:rsidRPr="003D6739">
        <w:rPr>
          <w:rFonts w:asciiTheme="majorBidi" w:hAnsiTheme="majorBidi" w:cstheme="majorBidi"/>
          <w:i/>
          <w:iCs/>
          <w:sz w:val="24"/>
          <w:szCs w:val="24"/>
          <w:lang w:val="en-US"/>
        </w:rPr>
        <w:t xml:space="preserve">Importance of Construction </w:t>
      </w:r>
      <w:proofErr w:type="spellStart"/>
      <w:r w:rsidRPr="003D6739">
        <w:rPr>
          <w:rFonts w:asciiTheme="majorBidi" w:hAnsiTheme="majorBidi" w:cstheme="majorBidi"/>
          <w:i/>
          <w:iCs/>
          <w:sz w:val="24"/>
          <w:szCs w:val="24"/>
          <w:lang w:val="en-US"/>
        </w:rPr>
        <w:t>Labour</w:t>
      </w:r>
      <w:proofErr w:type="spellEnd"/>
      <w:r w:rsidRPr="003D6739">
        <w:rPr>
          <w:rFonts w:asciiTheme="majorBidi" w:hAnsiTheme="majorBidi" w:cstheme="majorBidi"/>
          <w:i/>
          <w:iCs/>
          <w:sz w:val="24"/>
          <w:szCs w:val="24"/>
          <w:lang w:val="en-US"/>
        </w:rPr>
        <w:t xml:space="preserve"> Monitoring as Social Impact Assessment Mitigation in Infrastructure Projects</w:t>
      </w:r>
      <w:r w:rsidRPr="003D6739">
        <w:rPr>
          <w:rFonts w:asciiTheme="majorBidi" w:hAnsiTheme="majorBidi" w:cstheme="majorBidi"/>
          <w:sz w:val="24"/>
          <w:szCs w:val="24"/>
          <w:lang w:val="en-US"/>
        </w:rPr>
        <w:t xml:space="preserve">, available on: </w:t>
      </w:r>
      <w:hyperlink r:id="rId16" w:history="1">
        <w:r w:rsidR="001E6F49" w:rsidRPr="003D6739">
          <w:rPr>
            <w:rStyle w:val="Hyperlink"/>
            <w:rFonts w:asciiTheme="majorBidi" w:hAnsiTheme="majorBidi" w:cstheme="majorBidi"/>
            <w:sz w:val="24"/>
            <w:szCs w:val="24"/>
            <w:lang w:val="en-US"/>
          </w:rPr>
          <w:t>http://conferences.iaia.org/2013/pdf/Final%20papers%20review%20process%2013/Importance%20of%20Construction%20Labour%20Monitoring%20as%20Social%20Impact%20Assessment%20Mitigation%20in%20Infrastructure%20Projects%20.pdf</w:t>
        </w:r>
      </w:hyperlink>
      <w:r w:rsidR="00036796" w:rsidRPr="003D6739">
        <w:rPr>
          <w:rStyle w:val="Hyperlink"/>
          <w:rFonts w:asciiTheme="majorBidi" w:hAnsiTheme="majorBidi" w:cstheme="majorBidi"/>
          <w:sz w:val="24"/>
          <w:szCs w:val="24"/>
          <w:lang w:val="en-US"/>
        </w:rPr>
        <w:t xml:space="preserve"> , </w:t>
      </w:r>
      <w:r w:rsidR="00036796" w:rsidRPr="003D6739">
        <w:rPr>
          <w:rStyle w:val="Hyperlink"/>
          <w:rFonts w:asciiTheme="majorBidi" w:hAnsiTheme="majorBidi" w:cstheme="majorBidi"/>
          <w:color w:val="auto"/>
          <w:sz w:val="24"/>
          <w:szCs w:val="24"/>
          <w:u w:val="none"/>
          <w:lang w:val="en-US"/>
        </w:rPr>
        <w:t>consulted august 8</w:t>
      </w:r>
      <w:r w:rsidR="00036796" w:rsidRPr="003D6739">
        <w:rPr>
          <w:rStyle w:val="Hyperlink"/>
          <w:rFonts w:asciiTheme="majorBidi" w:hAnsiTheme="majorBidi" w:cstheme="majorBidi"/>
          <w:color w:val="auto"/>
          <w:sz w:val="24"/>
          <w:szCs w:val="24"/>
          <w:u w:val="none"/>
          <w:vertAlign w:val="superscript"/>
          <w:lang w:val="en-US"/>
        </w:rPr>
        <w:t>th</w:t>
      </w:r>
      <w:r w:rsidR="00036796" w:rsidRPr="003D6739">
        <w:rPr>
          <w:rStyle w:val="Hyperlink"/>
          <w:rFonts w:asciiTheme="majorBidi" w:hAnsiTheme="majorBidi" w:cstheme="majorBidi"/>
          <w:color w:val="auto"/>
          <w:sz w:val="24"/>
          <w:szCs w:val="24"/>
          <w:u w:val="none"/>
          <w:lang w:val="en-US"/>
        </w:rPr>
        <w:t xml:space="preserve"> 2016</w:t>
      </w:r>
    </w:p>
    <w:p w14:paraId="004926EB" w14:textId="7B94257E" w:rsidR="001E6F49" w:rsidRPr="003D6739" w:rsidRDefault="00F94BBE" w:rsidP="006F2793">
      <w:pPr>
        <w:spacing w:line="360" w:lineRule="auto"/>
        <w:jc w:val="both"/>
        <w:rPr>
          <w:rFonts w:asciiTheme="majorBidi" w:hAnsiTheme="majorBidi" w:cstheme="majorBidi"/>
          <w:sz w:val="24"/>
          <w:szCs w:val="24"/>
          <w:lang w:val="en-US"/>
        </w:rPr>
      </w:pPr>
      <w:r w:rsidRPr="003D6739">
        <w:rPr>
          <w:rFonts w:asciiTheme="majorBidi" w:hAnsiTheme="majorBidi" w:cstheme="majorBidi"/>
          <w:color w:val="444444"/>
          <w:sz w:val="24"/>
          <w:szCs w:val="24"/>
          <w:lang w:val="en-US"/>
        </w:rPr>
        <w:lastRenderedPageBreak/>
        <w:t xml:space="preserve">BURGER, </w:t>
      </w:r>
      <w:r w:rsidR="00406D23" w:rsidRPr="003D6739">
        <w:rPr>
          <w:rFonts w:asciiTheme="majorBidi" w:hAnsiTheme="majorBidi" w:cstheme="majorBidi"/>
          <w:color w:val="444444"/>
          <w:sz w:val="24"/>
          <w:szCs w:val="24"/>
          <w:lang w:val="en-US"/>
        </w:rPr>
        <w:t>Rachel</w:t>
      </w:r>
      <w:r w:rsidR="00406D23" w:rsidRPr="003D6739">
        <w:rPr>
          <w:rFonts w:asciiTheme="majorBidi" w:hAnsiTheme="majorBidi" w:cstheme="majorBidi"/>
          <w:sz w:val="24"/>
          <w:szCs w:val="24"/>
          <w:lang w:val="en-US"/>
        </w:rPr>
        <w:t xml:space="preserve">, </w:t>
      </w:r>
      <w:r w:rsidR="00406D23" w:rsidRPr="003D6739">
        <w:rPr>
          <w:rFonts w:asciiTheme="majorBidi" w:hAnsiTheme="majorBidi" w:cstheme="majorBidi"/>
          <w:spacing w:val="-7"/>
          <w:sz w:val="24"/>
          <w:szCs w:val="24"/>
          <w:lang w:val="en"/>
        </w:rPr>
        <w:t>13 Shocking Construction Injury Statistics,</w:t>
      </w:r>
      <w:r w:rsidRPr="003D6739">
        <w:rPr>
          <w:rFonts w:asciiTheme="majorBidi" w:hAnsiTheme="majorBidi" w:cstheme="majorBidi"/>
          <w:spacing w:val="-7"/>
          <w:sz w:val="24"/>
          <w:szCs w:val="24"/>
          <w:lang w:val="en"/>
        </w:rPr>
        <w:t xml:space="preserve"> available on:</w:t>
      </w:r>
      <w:r w:rsidR="00406D23" w:rsidRPr="003D6739">
        <w:rPr>
          <w:rFonts w:asciiTheme="majorBidi" w:hAnsiTheme="majorBidi" w:cstheme="majorBidi"/>
          <w:spacing w:val="-7"/>
          <w:sz w:val="24"/>
          <w:szCs w:val="24"/>
          <w:lang w:val="en"/>
        </w:rPr>
        <w:t xml:space="preserve"> </w:t>
      </w:r>
      <w:hyperlink r:id="rId17" w:history="1">
        <w:r w:rsidR="00406D23" w:rsidRPr="003D6739">
          <w:rPr>
            <w:rStyle w:val="Hyperlink"/>
            <w:rFonts w:asciiTheme="majorBidi" w:hAnsiTheme="majorBidi" w:cstheme="majorBidi"/>
            <w:sz w:val="24"/>
            <w:szCs w:val="24"/>
            <w:lang w:val="en-US"/>
          </w:rPr>
          <w:t>http://blog.capterra.com/13-shocking-construction-injury-statistics/</w:t>
        </w:r>
      </w:hyperlink>
      <w:proofErr w:type="gramStart"/>
      <w:r w:rsidR="00406D23" w:rsidRPr="003D6739">
        <w:rPr>
          <w:rFonts w:asciiTheme="majorBidi" w:hAnsiTheme="majorBidi" w:cstheme="majorBidi"/>
          <w:sz w:val="24"/>
          <w:szCs w:val="24"/>
          <w:lang w:val="en-US"/>
        </w:rPr>
        <w:t xml:space="preserve"> </w:t>
      </w:r>
      <w:r w:rsidR="00036796" w:rsidRPr="003D6739">
        <w:rPr>
          <w:rFonts w:asciiTheme="majorBidi" w:hAnsiTheme="majorBidi" w:cstheme="majorBidi"/>
          <w:sz w:val="24"/>
          <w:szCs w:val="24"/>
          <w:lang w:val="en-US"/>
        </w:rPr>
        <w:t>,</w:t>
      </w:r>
      <w:proofErr w:type="gramEnd"/>
      <w:r w:rsidR="00036796" w:rsidRPr="003D6739">
        <w:rPr>
          <w:rFonts w:asciiTheme="majorBidi" w:hAnsiTheme="majorBidi" w:cstheme="majorBidi"/>
          <w:sz w:val="24"/>
          <w:szCs w:val="24"/>
          <w:lang w:val="en-US"/>
        </w:rPr>
        <w:t xml:space="preserve"> consulted august 10</w:t>
      </w:r>
      <w:r w:rsidR="00036796" w:rsidRPr="003D6739">
        <w:rPr>
          <w:rFonts w:asciiTheme="majorBidi" w:hAnsiTheme="majorBidi" w:cstheme="majorBidi"/>
          <w:sz w:val="24"/>
          <w:szCs w:val="24"/>
          <w:vertAlign w:val="superscript"/>
          <w:lang w:val="en-US"/>
        </w:rPr>
        <w:t>th</w:t>
      </w:r>
      <w:r w:rsidR="00036796" w:rsidRPr="003D6739">
        <w:rPr>
          <w:rFonts w:asciiTheme="majorBidi" w:hAnsiTheme="majorBidi" w:cstheme="majorBidi"/>
          <w:sz w:val="24"/>
          <w:szCs w:val="24"/>
          <w:lang w:val="en-US"/>
        </w:rPr>
        <w:t xml:space="preserve"> 2016</w:t>
      </w:r>
    </w:p>
    <w:p w14:paraId="4E85552A" w14:textId="0CEEE542" w:rsidR="00F94BBE" w:rsidRPr="003D6739" w:rsidRDefault="00F94BBE" w:rsidP="000E3048">
      <w:pPr>
        <w:spacing w:line="360" w:lineRule="auto"/>
        <w:jc w:val="both"/>
        <w:rPr>
          <w:rFonts w:asciiTheme="majorBidi" w:hAnsiTheme="majorBidi" w:cstheme="majorBidi"/>
          <w:sz w:val="24"/>
          <w:szCs w:val="24"/>
          <w:lang w:val="en-US"/>
        </w:rPr>
      </w:pPr>
      <w:r w:rsidRPr="003D6739">
        <w:rPr>
          <w:rFonts w:asciiTheme="majorBidi" w:hAnsiTheme="majorBidi" w:cstheme="majorBidi"/>
          <w:sz w:val="24"/>
          <w:szCs w:val="24"/>
          <w:lang w:val="en-US"/>
        </w:rPr>
        <w:t xml:space="preserve">World Day Against Child </w:t>
      </w:r>
      <w:proofErr w:type="spellStart"/>
      <w:r w:rsidRPr="003D6739">
        <w:rPr>
          <w:rFonts w:asciiTheme="majorBidi" w:hAnsiTheme="majorBidi" w:cstheme="majorBidi"/>
          <w:sz w:val="24"/>
          <w:szCs w:val="24"/>
          <w:lang w:val="en-US"/>
        </w:rPr>
        <w:t>Labour</w:t>
      </w:r>
      <w:proofErr w:type="spellEnd"/>
      <w:r w:rsidRPr="003D6739">
        <w:rPr>
          <w:rFonts w:asciiTheme="majorBidi" w:hAnsiTheme="majorBidi" w:cstheme="majorBidi"/>
          <w:sz w:val="24"/>
          <w:szCs w:val="24"/>
          <w:lang w:val="en-US"/>
        </w:rPr>
        <w:t xml:space="preserve">, available on: </w:t>
      </w:r>
      <w:hyperlink r:id="rId18" w:history="1">
        <w:r w:rsidRPr="003D6739">
          <w:rPr>
            <w:rStyle w:val="Hyperlink"/>
            <w:rFonts w:asciiTheme="majorBidi" w:hAnsiTheme="majorBidi" w:cstheme="majorBidi"/>
            <w:sz w:val="24"/>
            <w:szCs w:val="24"/>
            <w:lang w:val="en-US"/>
          </w:rPr>
          <w:t>http://www.un.org/en/events/childlabourday/background.shtml</w:t>
        </w:r>
      </w:hyperlink>
      <w:r w:rsidRPr="003D6739">
        <w:rPr>
          <w:rFonts w:asciiTheme="majorBidi" w:hAnsiTheme="majorBidi" w:cstheme="majorBidi"/>
          <w:sz w:val="24"/>
          <w:szCs w:val="24"/>
          <w:lang w:val="en-US"/>
        </w:rPr>
        <w:t>, consulted on the 19</w:t>
      </w:r>
      <w:r w:rsidRPr="003D6739">
        <w:rPr>
          <w:rFonts w:asciiTheme="majorBidi" w:hAnsiTheme="majorBidi" w:cstheme="majorBidi"/>
          <w:sz w:val="24"/>
          <w:szCs w:val="24"/>
          <w:vertAlign w:val="superscript"/>
          <w:lang w:val="en-US"/>
        </w:rPr>
        <w:t>th</w:t>
      </w:r>
      <w:r w:rsidRPr="003D6739">
        <w:rPr>
          <w:rFonts w:asciiTheme="majorBidi" w:hAnsiTheme="majorBidi" w:cstheme="majorBidi"/>
          <w:sz w:val="24"/>
          <w:szCs w:val="24"/>
          <w:lang w:val="en-US"/>
        </w:rPr>
        <w:t xml:space="preserve"> of September 2016 </w:t>
      </w:r>
    </w:p>
    <w:sectPr w:rsidR="00F94BBE" w:rsidRPr="003D6739" w:rsidSect="004B51BE">
      <w:footerReference w:type="default" r:id="rId19"/>
      <w:pgSz w:w="11907" w:h="16839" w:code="9"/>
      <w:pgMar w:top="1440" w:right="1800" w:bottom="1440" w:left="180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E9F205" w15:done="0"/>
  <w15:commentEx w15:paraId="27C3854F" w15:paraIdParent="34E9F205" w15:done="0"/>
  <w15:commentEx w15:paraId="713D353F" w15:done="0"/>
  <w15:commentEx w15:paraId="77E46FBC" w15:done="0"/>
  <w15:commentEx w15:paraId="0C29F6E1" w15:done="0"/>
  <w15:commentEx w15:paraId="79F13A31" w15:done="0"/>
  <w15:commentEx w15:paraId="02A551F7" w15:done="0"/>
  <w15:commentEx w15:paraId="138488A5" w15:done="0"/>
  <w15:commentEx w15:paraId="2A15943C" w15:done="0"/>
  <w15:commentEx w15:paraId="1E0F5421" w15:done="0"/>
  <w15:commentEx w15:paraId="1B24BEBB" w15:done="0"/>
  <w15:commentEx w15:paraId="1EE49941" w15:done="0"/>
  <w15:commentEx w15:paraId="0C71306F" w15:done="0"/>
  <w15:commentEx w15:paraId="5EC9FB75" w15:done="0"/>
  <w15:commentEx w15:paraId="2C2F6EDA" w15:done="0"/>
  <w15:commentEx w15:paraId="2A30E779" w15:done="0"/>
  <w15:commentEx w15:paraId="489052FF" w15:done="0"/>
  <w15:commentEx w15:paraId="49ECF3B2" w15:done="0"/>
  <w15:commentEx w15:paraId="2329EEF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BF92D" w14:textId="77777777" w:rsidR="00BC1D2F" w:rsidRDefault="00BC1D2F" w:rsidP="00721577">
      <w:pPr>
        <w:spacing w:after="0" w:line="240" w:lineRule="auto"/>
      </w:pPr>
      <w:r>
        <w:separator/>
      </w:r>
    </w:p>
  </w:endnote>
  <w:endnote w:type="continuationSeparator" w:id="0">
    <w:p w14:paraId="062C5DAE" w14:textId="77777777" w:rsidR="00BC1D2F" w:rsidRDefault="00BC1D2F" w:rsidP="0072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S Mincho">
    <w:altName w:val="MS Gothic"/>
    <w:panose1 w:val="00000000000000000000"/>
    <w:charset w:val="80"/>
    <w:family w:val="roman"/>
    <w:notTrueType/>
    <w:pitch w:val="fixed"/>
    <w:sig w:usb0="00000000"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344676163"/>
      <w:docPartObj>
        <w:docPartGallery w:val="Page Numbers (Bottom of Page)"/>
        <w:docPartUnique/>
      </w:docPartObj>
    </w:sdtPr>
    <w:sdtEndPr>
      <w:rPr>
        <w:noProof/>
      </w:rPr>
    </w:sdtEndPr>
    <w:sdtContent>
      <w:p w14:paraId="54F94BB6" w14:textId="29BB492C" w:rsidR="00BC1D2F" w:rsidRPr="004B51BE" w:rsidRDefault="00BC1D2F">
        <w:pPr>
          <w:pStyle w:val="Footer"/>
          <w:jc w:val="right"/>
          <w:rPr>
            <w:rFonts w:asciiTheme="majorBidi" w:hAnsiTheme="majorBidi" w:cstheme="majorBidi"/>
          </w:rPr>
        </w:pPr>
        <w:r w:rsidRPr="004B51BE">
          <w:rPr>
            <w:rFonts w:asciiTheme="majorBidi" w:hAnsiTheme="majorBidi" w:cstheme="majorBidi"/>
          </w:rPr>
          <w:fldChar w:fldCharType="begin"/>
        </w:r>
        <w:r w:rsidRPr="004B51BE">
          <w:rPr>
            <w:rFonts w:asciiTheme="majorBidi" w:hAnsiTheme="majorBidi" w:cstheme="majorBidi"/>
          </w:rPr>
          <w:instrText xml:space="preserve"> PAGE   \* MERGEFORMAT </w:instrText>
        </w:r>
        <w:r w:rsidRPr="004B51BE">
          <w:rPr>
            <w:rFonts w:asciiTheme="majorBidi" w:hAnsiTheme="majorBidi" w:cstheme="majorBidi"/>
          </w:rPr>
          <w:fldChar w:fldCharType="separate"/>
        </w:r>
        <w:r w:rsidR="00D228B6">
          <w:rPr>
            <w:rFonts w:asciiTheme="majorBidi" w:hAnsiTheme="majorBidi" w:cstheme="majorBidi"/>
            <w:noProof/>
          </w:rPr>
          <w:t>1</w:t>
        </w:r>
        <w:r w:rsidRPr="004B51BE">
          <w:rPr>
            <w:rFonts w:asciiTheme="majorBidi" w:hAnsiTheme="majorBidi" w:cstheme="majorBidi"/>
            <w:noProof/>
          </w:rPr>
          <w:fldChar w:fldCharType="end"/>
        </w:r>
      </w:p>
    </w:sdtContent>
  </w:sdt>
  <w:p w14:paraId="39B1F95E" w14:textId="77777777" w:rsidR="00BC1D2F" w:rsidRPr="004B51BE" w:rsidRDefault="00BC1D2F">
    <w:pPr>
      <w:pStyle w:val="Footer"/>
      <w:rPr>
        <w:rFonts w:asciiTheme="majorBidi" w:hAnsiTheme="majorBidi" w:cstheme="majorBid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3254A" w14:textId="77777777" w:rsidR="00BC1D2F" w:rsidRDefault="00BC1D2F" w:rsidP="00721577">
      <w:pPr>
        <w:spacing w:after="0" w:line="240" w:lineRule="auto"/>
      </w:pPr>
      <w:r>
        <w:separator/>
      </w:r>
    </w:p>
  </w:footnote>
  <w:footnote w:type="continuationSeparator" w:id="0">
    <w:p w14:paraId="52D8A9D1" w14:textId="77777777" w:rsidR="00BC1D2F" w:rsidRDefault="00BC1D2F" w:rsidP="00721577">
      <w:pPr>
        <w:spacing w:after="0" w:line="240" w:lineRule="auto"/>
      </w:pPr>
      <w:r>
        <w:continuationSeparator/>
      </w:r>
    </w:p>
  </w:footnote>
  <w:footnote w:id="1">
    <w:p w14:paraId="0F3CACA6" w14:textId="77777777" w:rsidR="00BC1D2F" w:rsidRPr="00144A61" w:rsidRDefault="00BC1D2F">
      <w:pPr>
        <w:pStyle w:val="FootnoteText"/>
        <w:rPr>
          <w:rFonts w:asciiTheme="majorBidi" w:hAnsiTheme="majorBidi" w:cstheme="majorBidi"/>
          <w:lang w:val="en-US"/>
        </w:rPr>
      </w:pPr>
      <w:r w:rsidRPr="00144A61">
        <w:rPr>
          <w:rStyle w:val="FootnoteReference"/>
          <w:rFonts w:asciiTheme="majorBidi" w:hAnsiTheme="majorBidi" w:cstheme="majorBidi"/>
        </w:rPr>
        <w:footnoteRef/>
      </w:r>
      <w:r w:rsidRPr="00144A61">
        <w:rPr>
          <w:rFonts w:asciiTheme="majorBidi" w:hAnsiTheme="majorBidi" w:cstheme="majorBidi"/>
          <w:lang w:val="en-US"/>
        </w:rPr>
        <w:t xml:space="preserve"> Article 23 from The Universal Declaration Of Human Rights</w:t>
      </w:r>
    </w:p>
  </w:footnote>
  <w:footnote w:id="2">
    <w:p w14:paraId="4CC67FD1" w14:textId="45544000" w:rsidR="00BC1D2F" w:rsidRPr="00144A61" w:rsidRDefault="00BC1D2F">
      <w:pPr>
        <w:pStyle w:val="FootnoteText"/>
        <w:rPr>
          <w:rFonts w:asciiTheme="majorBidi" w:hAnsiTheme="majorBidi" w:cstheme="majorBidi"/>
          <w:lang w:val="en-US"/>
        </w:rPr>
      </w:pPr>
      <w:r w:rsidRPr="00144A61">
        <w:rPr>
          <w:rStyle w:val="FootnoteReference"/>
          <w:rFonts w:asciiTheme="majorBidi" w:hAnsiTheme="majorBidi" w:cstheme="majorBidi"/>
        </w:rPr>
        <w:footnoteRef/>
      </w:r>
      <w:r w:rsidRPr="00144A61">
        <w:rPr>
          <w:rFonts w:asciiTheme="majorBidi" w:hAnsiTheme="majorBidi" w:cstheme="majorBidi"/>
          <w:lang w:val="en-US"/>
        </w:rPr>
        <w:t xml:space="preserve"> </w:t>
      </w:r>
      <w:hyperlink r:id="rId1" w:history="1">
        <w:r w:rsidRPr="00144A61">
          <w:rPr>
            <w:rStyle w:val="Hyperlink"/>
            <w:rFonts w:asciiTheme="majorBidi" w:hAnsiTheme="majorBidi" w:cstheme="majorBidi"/>
            <w:lang w:val="en-US"/>
          </w:rPr>
          <w:t>http://www.bbc.com/news/business-27778196</w:t>
        </w:r>
      </w:hyperlink>
      <w:r w:rsidRPr="00144A61">
        <w:rPr>
          <w:rFonts w:asciiTheme="majorBidi" w:hAnsiTheme="majorBidi" w:cstheme="majorBidi"/>
          <w:lang w:val="en-US"/>
        </w:rPr>
        <w:t xml:space="preserve"> </w:t>
      </w:r>
    </w:p>
  </w:footnote>
  <w:footnote w:id="3">
    <w:p w14:paraId="522056C1" w14:textId="798AFD71" w:rsidR="00BC1D2F" w:rsidRPr="00E775E6" w:rsidRDefault="00BC1D2F">
      <w:pPr>
        <w:pStyle w:val="FootnoteText"/>
        <w:rPr>
          <w:lang w:val="en-US"/>
        </w:rPr>
      </w:pPr>
      <w:r>
        <w:rPr>
          <w:rStyle w:val="FootnoteReference"/>
        </w:rPr>
        <w:footnoteRef/>
      </w:r>
      <w:r>
        <w:t xml:space="preserve"> </w:t>
      </w:r>
      <w:r>
        <w:rPr>
          <w:lang w:val="en-US"/>
        </w:rPr>
        <w:t>Oxford Dictionary of English</w:t>
      </w:r>
    </w:p>
  </w:footnote>
  <w:footnote w:id="4">
    <w:p w14:paraId="27C8339F" w14:textId="045DD41C" w:rsidR="00BC1D2F" w:rsidRPr="00144A61" w:rsidRDefault="00BC1D2F">
      <w:pPr>
        <w:pStyle w:val="FootnoteText"/>
        <w:rPr>
          <w:rFonts w:asciiTheme="majorBidi" w:hAnsiTheme="majorBidi" w:cstheme="majorBidi"/>
          <w:lang w:val="en-US"/>
        </w:rPr>
      </w:pPr>
      <w:r w:rsidRPr="00144A61">
        <w:rPr>
          <w:rStyle w:val="FootnoteReference"/>
          <w:rFonts w:asciiTheme="majorBidi" w:hAnsiTheme="majorBidi" w:cstheme="majorBidi"/>
        </w:rPr>
        <w:footnoteRef/>
      </w:r>
      <w:r>
        <w:rPr>
          <w:rFonts w:asciiTheme="majorBidi" w:hAnsiTheme="majorBidi" w:cstheme="majorBidi"/>
          <w:lang w:val="en-US"/>
        </w:rPr>
        <w:t xml:space="preserve"> DWYER, Marge.</w:t>
      </w:r>
      <w:r w:rsidRPr="00144A61">
        <w:rPr>
          <w:rFonts w:asciiTheme="majorBidi" w:hAnsiTheme="majorBidi" w:cstheme="majorBidi"/>
          <w:lang w:val="en-US"/>
        </w:rPr>
        <w:t xml:space="preserve"> </w:t>
      </w:r>
      <w:r>
        <w:rPr>
          <w:rFonts w:asciiTheme="majorBidi" w:hAnsiTheme="majorBidi" w:cstheme="majorBidi"/>
          <w:lang w:val="en-US"/>
        </w:rPr>
        <w:t xml:space="preserve">Available at: </w:t>
      </w:r>
      <w:hyperlink r:id="rId2" w:history="1">
        <w:r w:rsidRPr="00144A61">
          <w:rPr>
            <w:rStyle w:val="Hyperlink"/>
            <w:rFonts w:asciiTheme="majorBidi" w:hAnsiTheme="majorBidi" w:cstheme="majorBidi"/>
            <w:lang w:val="en-US"/>
          </w:rPr>
          <w:t>https://www.hsph.harvard.edu/news/features/construction-workers-struggle-with-pain-stress-from-injuries/</w:t>
        </w:r>
      </w:hyperlink>
      <w:r w:rsidRPr="00144A61">
        <w:rPr>
          <w:rFonts w:asciiTheme="majorBidi" w:hAnsiTheme="majorBidi" w:cstheme="majorBidi"/>
          <w:lang w:val="en-US"/>
        </w:rPr>
        <w:t xml:space="preserve"> </w:t>
      </w:r>
    </w:p>
  </w:footnote>
  <w:footnote w:id="5">
    <w:p w14:paraId="771D2844" w14:textId="77777777" w:rsidR="00BC1D2F" w:rsidRPr="00144A61" w:rsidRDefault="00BC1D2F" w:rsidP="0075700C">
      <w:pPr>
        <w:pStyle w:val="FootnoteText"/>
        <w:rPr>
          <w:rFonts w:asciiTheme="majorBidi" w:hAnsiTheme="majorBidi" w:cstheme="majorBidi"/>
          <w:lang w:val="en-US"/>
        </w:rPr>
      </w:pPr>
      <w:r w:rsidRPr="00144A61">
        <w:rPr>
          <w:rStyle w:val="FootnoteReference"/>
          <w:rFonts w:asciiTheme="majorBidi" w:hAnsiTheme="majorBidi" w:cstheme="majorBidi"/>
        </w:rPr>
        <w:footnoteRef/>
      </w:r>
      <w:r w:rsidRPr="00144A61">
        <w:rPr>
          <w:rFonts w:asciiTheme="majorBidi" w:hAnsiTheme="majorBidi" w:cstheme="majorBidi"/>
          <w:lang w:val="en-US"/>
        </w:rPr>
        <w:t xml:space="preserve"> </w:t>
      </w:r>
      <w:hyperlink r:id="rId3" w:history="1">
        <w:r w:rsidRPr="00144A61">
          <w:rPr>
            <w:rStyle w:val="Hyperlink"/>
            <w:rFonts w:asciiTheme="majorBidi" w:hAnsiTheme="majorBidi" w:cstheme="majorBidi"/>
            <w:lang w:val="en-US"/>
          </w:rPr>
          <w:t>http://www.un.org/en/events/childlabourday/background.shtml</w:t>
        </w:r>
      </w:hyperlink>
      <w:r w:rsidRPr="00144A61">
        <w:rPr>
          <w:rFonts w:asciiTheme="majorBidi" w:hAnsiTheme="majorBidi" w:cstheme="majorBidi"/>
          <w:lang w:val="en-US"/>
        </w:rPr>
        <w:t xml:space="preserve"> </w:t>
      </w:r>
    </w:p>
  </w:footnote>
  <w:footnote w:id="6">
    <w:p w14:paraId="109DAE00" w14:textId="77777777" w:rsidR="00BC1D2F" w:rsidRPr="00144A61" w:rsidRDefault="00BC1D2F" w:rsidP="004D19A8">
      <w:pPr>
        <w:pStyle w:val="FootnoteText"/>
        <w:rPr>
          <w:rFonts w:asciiTheme="majorBidi" w:hAnsiTheme="majorBidi" w:cstheme="majorBidi"/>
          <w:lang w:val="en-US"/>
        </w:rPr>
      </w:pPr>
      <w:r w:rsidRPr="00144A61">
        <w:rPr>
          <w:rStyle w:val="FootnoteReference"/>
          <w:rFonts w:asciiTheme="majorBidi" w:hAnsiTheme="majorBidi" w:cstheme="majorBidi"/>
        </w:rPr>
        <w:footnoteRef/>
      </w:r>
      <w:r w:rsidRPr="00144A61">
        <w:rPr>
          <w:rFonts w:asciiTheme="majorBidi" w:hAnsiTheme="majorBidi" w:cstheme="majorBidi"/>
          <w:lang w:val="en-US"/>
        </w:rPr>
        <w:t xml:space="preserve"> </w:t>
      </w:r>
      <w:hyperlink r:id="rId4" w:history="1">
        <w:r w:rsidRPr="00144A61">
          <w:rPr>
            <w:rStyle w:val="Hyperlink"/>
            <w:rFonts w:asciiTheme="majorBidi" w:hAnsiTheme="majorBidi" w:cstheme="majorBidi"/>
            <w:lang w:val="en-US"/>
          </w:rPr>
          <w:t>http://www.hse.gov.uk/statistics/industry/construction/</w:t>
        </w:r>
      </w:hyperlink>
      <w:r w:rsidRPr="00144A61">
        <w:rPr>
          <w:rFonts w:asciiTheme="majorBidi" w:hAnsiTheme="majorBidi" w:cstheme="majorBidi"/>
          <w:lang w:val="en-US"/>
        </w:rPr>
        <w:t xml:space="preserve"> </w:t>
      </w:r>
    </w:p>
  </w:footnote>
  <w:footnote w:id="7">
    <w:p w14:paraId="7CB9575F" w14:textId="77777777" w:rsidR="00BC1D2F" w:rsidRPr="00144A61" w:rsidRDefault="00BC1D2F" w:rsidP="00144A61">
      <w:pPr>
        <w:pStyle w:val="FootnoteText"/>
        <w:rPr>
          <w:rFonts w:asciiTheme="majorBidi" w:hAnsiTheme="majorBidi" w:cstheme="majorBidi"/>
          <w:lang w:val="en-US"/>
        </w:rPr>
      </w:pPr>
      <w:r w:rsidRPr="00144A61">
        <w:rPr>
          <w:rStyle w:val="FootnoteReference"/>
          <w:rFonts w:asciiTheme="majorBidi" w:hAnsiTheme="majorBidi" w:cstheme="majorBidi"/>
        </w:rPr>
        <w:footnoteRef/>
      </w:r>
      <w:r w:rsidRPr="00144A61">
        <w:rPr>
          <w:rFonts w:asciiTheme="majorBidi" w:hAnsiTheme="majorBidi" w:cstheme="majorBidi"/>
          <w:lang w:val="en-US"/>
        </w:rPr>
        <w:t xml:space="preserve"> </w:t>
      </w:r>
      <w:proofErr w:type="gramStart"/>
      <w:r w:rsidRPr="00144A61">
        <w:rPr>
          <w:rFonts w:asciiTheme="majorBidi" w:hAnsiTheme="majorBidi" w:cstheme="majorBidi"/>
          <w:lang w:val="en-US"/>
        </w:rPr>
        <w:t>president</w:t>
      </w:r>
      <w:proofErr w:type="gramEnd"/>
      <w:r w:rsidRPr="00144A61">
        <w:rPr>
          <w:rFonts w:asciiTheme="majorBidi" w:hAnsiTheme="majorBidi" w:cstheme="majorBidi"/>
          <w:lang w:val="en-US"/>
        </w:rPr>
        <w:t xml:space="preserve"> of the </w:t>
      </w:r>
      <w:proofErr w:type="spellStart"/>
      <w:r w:rsidRPr="00144A61">
        <w:rPr>
          <w:rFonts w:asciiTheme="majorBidi" w:hAnsiTheme="majorBidi" w:cstheme="majorBidi"/>
          <w:lang w:val="en-US"/>
        </w:rPr>
        <w:t>Sintracon</w:t>
      </w:r>
      <w:proofErr w:type="spellEnd"/>
      <w:r w:rsidRPr="00144A61">
        <w:rPr>
          <w:rFonts w:asciiTheme="majorBidi" w:hAnsiTheme="majorBidi" w:cstheme="majorBidi"/>
          <w:lang w:val="en-US"/>
        </w:rPr>
        <w:t>-SP civil construction workers union of Sao Paulo</w:t>
      </w:r>
    </w:p>
  </w:footnote>
  <w:footnote w:id="8">
    <w:p w14:paraId="6D59D444" w14:textId="77777777" w:rsidR="00BC1D2F" w:rsidRPr="00144A61" w:rsidRDefault="00BC1D2F" w:rsidP="00144A61">
      <w:pPr>
        <w:pStyle w:val="FootnoteText"/>
        <w:rPr>
          <w:rFonts w:asciiTheme="majorBidi" w:hAnsiTheme="majorBidi" w:cstheme="majorBidi"/>
          <w:lang w:val="en-US"/>
        </w:rPr>
      </w:pPr>
      <w:r w:rsidRPr="00144A61">
        <w:rPr>
          <w:rStyle w:val="FootnoteReference"/>
          <w:rFonts w:asciiTheme="majorBidi" w:hAnsiTheme="majorBidi" w:cstheme="majorBidi"/>
        </w:rPr>
        <w:footnoteRef/>
      </w:r>
      <w:r w:rsidRPr="00144A61">
        <w:rPr>
          <w:rFonts w:asciiTheme="majorBidi" w:hAnsiTheme="majorBidi" w:cstheme="majorBidi"/>
          <w:lang w:val="en-US"/>
        </w:rPr>
        <w:t xml:space="preserve"> </w:t>
      </w:r>
      <w:hyperlink r:id="rId5" w:history="1">
        <w:r w:rsidRPr="00144A61">
          <w:rPr>
            <w:rStyle w:val="Hyperlink"/>
            <w:rFonts w:asciiTheme="majorBidi" w:hAnsiTheme="majorBidi" w:cstheme="majorBidi"/>
            <w:lang w:val="en-US"/>
          </w:rPr>
          <w:t>http://www.aljazeera.com/humanrights/2014/07/world-cup-workers-struggle-basic-rights-2014738261599591.html</w:t>
        </w:r>
      </w:hyperlink>
      <w:r w:rsidRPr="00144A61">
        <w:rPr>
          <w:rFonts w:asciiTheme="majorBidi" w:hAnsiTheme="majorBidi" w:cstheme="majorBidi"/>
          <w:lang w:val="en-US"/>
        </w:rPr>
        <w:t xml:space="preserve"> </w:t>
      </w:r>
    </w:p>
  </w:footnote>
  <w:footnote w:id="9">
    <w:p w14:paraId="2A311F2E" w14:textId="77777777" w:rsidR="00BC1D2F" w:rsidRPr="00144A61" w:rsidRDefault="00BC1D2F" w:rsidP="00144A61">
      <w:pPr>
        <w:pStyle w:val="FootnoteText"/>
        <w:rPr>
          <w:rFonts w:asciiTheme="majorBidi" w:hAnsiTheme="majorBidi" w:cstheme="majorBidi"/>
          <w:lang w:val="en-US"/>
        </w:rPr>
      </w:pPr>
      <w:r w:rsidRPr="00144A61">
        <w:rPr>
          <w:rStyle w:val="FootnoteReference"/>
          <w:rFonts w:asciiTheme="majorBidi" w:hAnsiTheme="majorBidi" w:cstheme="majorBidi"/>
        </w:rPr>
        <w:footnoteRef/>
      </w:r>
      <w:r w:rsidRPr="00144A61">
        <w:rPr>
          <w:rFonts w:asciiTheme="majorBidi" w:hAnsiTheme="majorBidi" w:cstheme="majorBidi"/>
          <w:lang w:val="en-US"/>
        </w:rPr>
        <w:t xml:space="preserve"> </w:t>
      </w:r>
      <w:hyperlink r:id="rId6" w:history="1">
        <w:r w:rsidRPr="00144A61">
          <w:rPr>
            <w:rStyle w:val="Hyperlink"/>
            <w:rFonts w:asciiTheme="majorBidi" w:hAnsiTheme="majorBidi" w:cstheme="majorBidi"/>
            <w:lang w:val="en-US"/>
          </w:rPr>
          <w:t>https://www.amnesty.org/en/latest/news/2016/03/abuse-of-world-cup-workers-exposed/</w:t>
        </w:r>
      </w:hyperlink>
      <w:r w:rsidRPr="00144A61">
        <w:rPr>
          <w:rFonts w:asciiTheme="majorBidi" w:hAnsiTheme="majorBidi" w:cstheme="majorBidi"/>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4275"/>
    <w:multiLevelType w:val="hybridMultilevel"/>
    <w:tmpl w:val="E4622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F264A5"/>
    <w:multiLevelType w:val="hybridMultilevel"/>
    <w:tmpl w:val="EECA6E82"/>
    <w:lvl w:ilvl="0" w:tplc="37320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a Gabr">
    <w15:presenceInfo w15:providerId="None" w15:userId="Nada Ga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A8A"/>
    <w:rsid w:val="00021EF1"/>
    <w:rsid w:val="00036796"/>
    <w:rsid w:val="00046517"/>
    <w:rsid w:val="000477C0"/>
    <w:rsid w:val="00084ACF"/>
    <w:rsid w:val="000D310A"/>
    <w:rsid w:val="000E3048"/>
    <w:rsid w:val="00101435"/>
    <w:rsid w:val="00144A61"/>
    <w:rsid w:val="00180FB2"/>
    <w:rsid w:val="0018580B"/>
    <w:rsid w:val="001872CD"/>
    <w:rsid w:val="001A1702"/>
    <w:rsid w:val="001A5882"/>
    <w:rsid w:val="001B7EC2"/>
    <w:rsid w:val="001E6F49"/>
    <w:rsid w:val="002024B4"/>
    <w:rsid w:val="002266FB"/>
    <w:rsid w:val="002A2F06"/>
    <w:rsid w:val="002A3DD9"/>
    <w:rsid w:val="002A4A8A"/>
    <w:rsid w:val="002F749C"/>
    <w:rsid w:val="00316362"/>
    <w:rsid w:val="003560E7"/>
    <w:rsid w:val="00365279"/>
    <w:rsid w:val="003710BF"/>
    <w:rsid w:val="00377BAD"/>
    <w:rsid w:val="003A241E"/>
    <w:rsid w:val="003D6739"/>
    <w:rsid w:val="003F5B94"/>
    <w:rsid w:val="003F79EA"/>
    <w:rsid w:val="00403811"/>
    <w:rsid w:val="00406D23"/>
    <w:rsid w:val="00420E2A"/>
    <w:rsid w:val="004226F5"/>
    <w:rsid w:val="00495417"/>
    <w:rsid w:val="004B2725"/>
    <w:rsid w:val="004B51BE"/>
    <w:rsid w:val="004C07A9"/>
    <w:rsid w:val="004D19A8"/>
    <w:rsid w:val="004D4E0A"/>
    <w:rsid w:val="004E6F68"/>
    <w:rsid w:val="00514972"/>
    <w:rsid w:val="00525B51"/>
    <w:rsid w:val="00526C54"/>
    <w:rsid w:val="00527181"/>
    <w:rsid w:val="00553433"/>
    <w:rsid w:val="005574DA"/>
    <w:rsid w:val="00570155"/>
    <w:rsid w:val="0058033E"/>
    <w:rsid w:val="00587537"/>
    <w:rsid w:val="0063365B"/>
    <w:rsid w:val="00650FE6"/>
    <w:rsid w:val="006623FE"/>
    <w:rsid w:val="00674A0D"/>
    <w:rsid w:val="006765D0"/>
    <w:rsid w:val="00677691"/>
    <w:rsid w:val="0069047D"/>
    <w:rsid w:val="0069471C"/>
    <w:rsid w:val="006A668F"/>
    <w:rsid w:val="006F2793"/>
    <w:rsid w:val="007016F1"/>
    <w:rsid w:val="00721577"/>
    <w:rsid w:val="0075700C"/>
    <w:rsid w:val="0076595E"/>
    <w:rsid w:val="007A5376"/>
    <w:rsid w:val="007B4F78"/>
    <w:rsid w:val="007C5511"/>
    <w:rsid w:val="00803BA4"/>
    <w:rsid w:val="00825DC5"/>
    <w:rsid w:val="00846C0A"/>
    <w:rsid w:val="008569C1"/>
    <w:rsid w:val="00880964"/>
    <w:rsid w:val="008A00E4"/>
    <w:rsid w:val="0090644C"/>
    <w:rsid w:val="009175BE"/>
    <w:rsid w:val="00940950"/>
    <w:rsid w:val="00960667"/>
    <w:rsid w:val="00974194"/>
    <w:rsid w:val="009D6BB9"/>
    <w:rsid w:val="009E731C"/>
    <w:rsid w:val="00A77BC0"/>
    <w:rsid w:val="00AA24ED"/>
    <w:rsid w:val="00AB7BB6"/>
    <w:rsid w:val="00AC04C1"/>
    <w:rsid w:val="00AC20DA"/>
    <w:rsid w:val="00AC2257"/>
    <w:rsid w:val="00AD59E4"/>
    <w:rsid w:val="00AE2833"/>
    <w:rsid w:val="00AF3E93"/>
    <w:rsid w:val="00B13664"/>
    <w:rsid w:val="00B173CA"/>
    <w:rsid w:val="00B235C8"/>
    <w:rsid w:val="00B4611E"/>
    <w:rsid w:val="00B631D8"/>
    <w:rsid w:val="00B67657"/>
    <w:rsid w:val="00B7129C"/>
    <w:rsid w:val="00B74D0C"/>
    <w:rsid w:val="00B7585D"/>
    <w:rsid w:val="00BA1778"/>
    <w:rsid w:val="00BC1D2F"/>
    <w:rsid w:val="00BC33FD"/>
    <w:rsid w:val="00BD19A0"/>
    <w:rsid w:val="00BF5FD0"/>
    <w:rsid w:val="00C1331C"/>
    <w:rsid w:val="00C3042F"/>
    <w:rsid w:val="00C37869"/>
    <w:rsid w:val="00C644D5"/>
    <w:rsid w:val="00C6678A"/>
    <w:rsid w:val="00C7517A"/>
    <w:rsid w:val="00CB02C7"/>
    <w:rsid w:val="00CB3A58"/>
    <w:rsid w:val="00D228B6"/>
    <w:rsid w:val="00D319F8"/>
    <w:rsid w:val="00D5602E"/>
    <w:rsid w:val="00E21E22"/>
    <w:rsid w:val="00E4583E"/>
    <w:rsid w:val="00E775E6"/>
    <w:rsid w:val="00EA790F"/>
    <w:rsid w:val="00EB366B"/>
    <w:rsid w:val="00EC3C09"/>
    <w:rsid w:val="00F94BBE"/>
    <w:rsid w:val="00FA1E93"/>
    <w:rsid w:val="00FC78E8"/>
    <w:rsid w:val="00FD5EFD"/>
    <w:rsid w:val="00FE65CF"/>
    <w:rsid w:val="00FF60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B1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rsid w:val="00B7129C"/>
    <w:pPr>
      <w:keepNext/>
      <w:keepLines/>
      <w:spacing w:before="480" w:after="0"/>
      <w:outlineLvl w:val="0"/>
    </w:pPr>
    <w:rPr>
      <w:rFonts w:ascii="Times New Roman" w:eastAsiaTheme="majorEastAsia" w:hAnsi="Times New Roman"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A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024B4"/>
    <w:pPr>
      <w:ind w:left="720"/>
      <w:contextualSpacing/>
    </w:pPr>
  </w:style>
  <w:style w:type="character" w:styleId="Hyperlink">
    <w:name w:val="Hyperlink"/>
    <w:basedOn w:val="DefaultParagraphFont"/>
    <w:uiPriority w:val="99"/>
    <w:unhideWhenUsed/>
    <w:rsid w:val="002024B4"/>
    <w:rPr>
      <w:color w:val="0000FF" w:themeColor="hyperlink"/>
      <w:u w:val="single"/>
    </w:rPr>
  </w:style>
  <w:style w:type="character" w:styleId="FollowedHyperlink">
    <w:name w:val="FollowedHyperlink"/>
    <w:basedOn w:val="DefaultParagraphFont"/>
    <w:uiPriority w:val="99"/>
    <w:semiHidden/>
    <w:unhideWhenUsed/>
    <w:rsid w:val="009E731C"/>
    <w:rPr>
      <w:color w:val="800080" w:themeColor="followedHyperlink"/>
      <w:u w:val="single"/>
    </w:rPr>
  </w:style>
  <w:style w:type="paragraph" w:styleId="FootnoteText">
    <w:name w:val="footnote text"/>
    <w:basedOn w:val="Normal"/>
    <w:link w:val="FootnoteTextChar"/>
    <w:uiPriority w:val="99"/>
    <w:unhideWhenUsed/>
    <w:rsid w:val="00721577"/>
    <w:pPr>
      <w:spacing w:after="0" w:line="240" w:lineRule="auto"/>
    </w:pPr>
    <w:rPr>
      <w:sz w:val="20"/>
      <w:szCs w:val="20"/>
    </w:rPr>
  </w:style>
  <w:style w:type="character" w:customStyle="1" w:styleId="FootnoteTextChar">
    <w:name w:val="Footnote Text Char"/>
    <w:basedOn w:val="DefaultParagraphFont"/>
    <w:link w:val="FootnoteText"/>
    <w:uiPriority w:val="99"/>
    <w:rsid w:val="00721577"/>
    <w:rPr>
      <w:sz w:val="20"/>
      <w:szCs w:val="20"/>
      <w:lang w:val="fr-FR"/>
    </w:rPr>
  </w:style>
  <w:style w:type="character" w:styleId="FootnoteReference">
    <w:name w:val="footnote reference"/>
    <w:basedOn w:val="DefaultParagraphFont"/>
    <w:uiPriority w:val="99"/>
    <w:unhideWhenUsed/>
    <w:rsid w:val="00721577"/>
    <w:rPr>
      <w:vertAlign w:val="superscript"/>
    </w:rPr>
  </w:style>
  <w:style w:type="paragraph" w:styleId="BalloonText">
    <w:name w:val="Balloon Text"/>
    <w:basedOn w:val="Normal"/>
    <w:link w:val="BalloonTextChar"/>
    <w:uiPriority w:val="99"/>
    <w:semiHidden/>
    <w:unhideWhenUsed/>
    <w:rsid w:val="00B712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29C"/>
    <w:rPr>
      <w:rFonts w:ascii="Lucida Grande" w:hAnsi="Lucida Grande" w:cs="Lucida Grande"/>
      <w:sz w:val="18"/>
      <w:szCs w:val="18"/>
      <w:lang w:val="fr-FR"/>
    </w:rPr>
  </w:style>
  <w:style w:type="character" w:customStyle="1" w:styleId="Heading1Char">
    <w:name w:val="Heading 1 Char"/>
    <w:basedOn w:val="DefaultParagraphFont"/>
    <w:link w:val="Heading1"/>
    <w:uiPriority w:val="9"/>
    <w:rsid w:val="00B7129C"/>
    <w:rPr>
      <w:rFonts w:ascii="Times New Roman" w:eastAsiaTheme="majorEastAsia" w:hAnsi="Times New Roman" w:cstheme="majorBidi"/>
      <w:b/>
      <w:bCs/>
      <w:sz w:val="24"/>
      <w:szCs w:val="32"/>
      <w:lang w:val="fr-FR"/>
    </w:rPr>
  </w:style>
  <w:style w:type="paragraph" w:styleId="NoSpacing">
    <w:name w:val="No Spacing"/>
    <w:uiPriority w:val="99"/>
    <w:qFormat/>
    <w:rsid w:val="004226F5"/>
    <w:pPr>
      <w:spacing w:after="0" w:line="240" w:lineRule="auto"/>
    </w:pPr>
    <w:rPr>
      <w:rFonts w:ascii="Cambria" w:eastAsia="MS Mincho" w:hAnsi="Cambria" w:cs="Times New Roman"/>
      <w:sz w:val="24"/>
      <w:szCs w:val="24"/>
    </w:rPr>
  </w:style>
  <w:style w:type="character" w:customStyle="1" w:styleId="oryx-heading-profile">
    <w:name w:val="oryx-heading-profile"/>
    <w:basedOn w:val="DefaultParagraphFont"/>
    <w:rsid w:val="00570155"/>
  </w:style>
  <w:style w:type="character" w:styleId="Emphasis">
    <w:name w:val="Emphasis"/>
    <w:basedOn w:val="DefaultParagraphFont"/>
    <w:uiPriority w:val="20"/>
    <w:qFormat/>
    <w:rsid w:val="0076595E"/>
    <w:rPr>
      <w:i/>
      <w:iCs/>
    </w:rPr>
  </w:style>
  <w:style w:type="paragraph" w:styleId="Header">
    <w:name w:val="header"/>
    <w:basedOn w:val="Normal"/>
    <w:link w:val="HeaderChar"/>
    <w:uiPriority w:val="99"/>
    <w:unhideWhenUsed/>
    <w:rsid w:val="00C64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D5"/>
    <w:rPr>
      <w:lang w:val="fr-FR"/>
    </w:rPr>
  </w:style>
  <w:style w:type="paragraph" w:styleId="Footer">
    <w:name w:val="footer"/>
    <w:basedOn w:val="Normal"/>
    <w:link w:val="FooterChar"/>
    <w:uiPriority w:val="99"/>
    <w:unhideWhenUsed/>
    <w:rsid w:val="00C64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D5"/>
    <w:rPr>
      <w:lang w:val="fr-FR"/>
    </w:rPr>
  </w:style>
  <w:style w:type="paragraph" w:styleId="TOCHeading">
    <w:name w:val="TOC Heading"/>
    <w:basedOn w:val="Heading1"/>
    <w:next w:val="Normal"/>
    <w:uiPriority w:val="39"/>
    <w:unhideWhenUsed/>
    <w:qFormat/>
    <w:rsid w:val="00F94BBE"/>
    <w:pPr>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F94BBE"/>
    <w:pPr>
      <w:spacing w:before="120" w:after="0"/>
    </w:pPr>
    <w:rPr>
      <w:b/>
    </w:rPr>
  </w:style>
  <w:style w:type="character" w:customStyle="1" w:styleId="authors2">
    <w:name w:val="authors2"/>
    <w:basedOn w:val="DefaultParagraphFont"/>
    <w:rsid w:val="0058033E"/>
  </w:style>
  <w:style w:type="paragraph" w:styleId="TOC2">
    <w:name w:val="toc 2"/>
    <w:basedOn w:val="Normal"/>
    <w:next w:val="Normal"/>
    <w:autoRedefine/>
    <w:uiPriority w:val="39"/>
    <w:unhideWhenUsed/>
    <w:rsid w:val="004B51BE"/>
    <w:pPr>
      <w:spacing w:after="0"/>
      <w:ind w:left="220"/>
    </w:pPr>
    <w:rPr>
      <w:i/>
    </w:rPr>
  </w:style>
  <w:style w:type="character" w:styleId="CommentReference">
    <w:name w:val="annotation reference"/>
    <w:basedOn w:val="DefaultParagraphFont"/>
    <w:uiPriority w:val="99"/>
    <w:semiHidden/>
    <w:unhideWhenUsed/>
    <w:rsid w:val="000D310A"/>
    <w:rPr>
      <w:sz w:val="16"/>
      <w:szCs w:val="16"/>
    </w:rPr>
  </w:style>
  <w:style w:type="paragraph" w:styleId="CommentText">
    <w:name w:val="annotation text"/>
    <w:basedOn w:val="Normal"/>
    <w:link w:val="CommentTextChar"/>
    <w:uiPriority w:val="99"/>
    <w:semiHidden/>
    <w:unhideWhenUsed/>
    <w:rsid w:val="000D310A"/>
    <w:pPr>
      <w:spacing w:line="240" w:lineRule="auto"/>
    </w:pPr>
    <w:rPr>
      <w:sz w:val="20"/>
      <w:szCs w:val="20"/>
    </w:rPr>
  </w:style>
  <w:style w:type="character" w:customStyle="1" w:styleId="CommentTextChar">
    <w:name w:val="Comment Text Char"/>
    <w:basedOn w:val="DefaultParagraphFont"/>
    <w:link w:val="CommentText"/>
    <w:uiPriority w:val="99"/>
    <w:semiHidden/>
    <w:rsid w:val="000D310A"/>
    <w:rPr>
      <w:sz w:val="20"/>
      <w:szCs w:val="20"/>
      <w:lang w:val="fr-FR"/>
    </w:rPr>
  </w:style>
  <w:style w:type="paragraph" w:styleId="CommentSubject">
    <w:name w:val="annotation subject"/>
    <w:basedOn w:val="CommentText"/>
    <w:next w:val="CommentText"/>
    <w:link w:val="CommentSubjectChar"/>
    <w:uiPriority w:val="99"/>
    <w:semiHidden/>
    <w:unhideWhenUsed/>
    <w:rsid w:val="000D310A"/>
    <w:rPr>
      <w:b/>
      <w:bCs/>
    </w:rPr>
  </w:style>
  <w:style w:type="character" w:customStyle="1" w:styleId="CommentSubjectChar">
    <w:name w:val="Comment Subject Char"/>
    <w:basedOn w:val="CommentTextChar"/>
    <w:link w:val="CommentSubject"/>
    <w:uiPriority w:val="99"/>
    <w:semiHidden/>
    <w:rsid w:val="000D310A"/>
    <w:rPr>
      <w:b/>
      <w:bCs/>
      <w:sz w:val="20"/>
      <w:szCs w:val="20"/>
      <w:lang w:val="fr-FR"/>
    </w:rPr>
  </w:style>
  <w:style w:type="paragraph" w:styleId="TOC3">
    <w:name w:val="toc 3"/>
    <w:basedOn w:val="Normal"/>
    <w:next w:val="Normal"/>
    <w:autoRedefine/>
    <w:uiPriority w:val="39"/>
    <w:unhideWhenUsed/>
    <w:rsid w:val="00377BAD"/>
    <w:pPr>
      <w:spacing w:after="0"/>
      <w:ind w:left="440"/>
    </w:pPr>
  </w:style>
  <w:style w:type="paragraph" w:styleId="TOC4">
    <w:name w:val="toc 4"/>
    <w:basedOn w:val="Normal"/>
    <w:next w:val="Normal"/>
    <w:autoRedefine/>
    <w:uiPriority w:val="39"/>
    <w:unhideWhenUsed/>
    <w:rsid w:val="00377BAD"/>
    <w:pPr>
      <w:spacing w:after="0"/>
      <w:ind w:left="660"/>
    </w:pPr>
    <w:rPr>
      <w:sz w:val="20"/>
      <w:szCs w:val="20"/>
    </w:rPr>
  </w:style>
  <w:style w:type="paragraph" w:styleId="TOC5">
    <w:name w:val="toc 5"/>
    <w:basedOn w:val="Normal"/>
    <w:next w:val="Normal"/>
    <w:autoRedefine/>
    <w:uiPriority w:val="39"/>
    <w:unhideWhenUsed/>
    <w:rsid w:val="00377BAD"/>
    <w:pPr>
      <w:spacing w:after="0"/>
      <w:ind w:left="880"/>
    </w:pPr>
    <w:rPr>
      <w:sz w:val="20"/>
      <w:szCs w:val="20"/>
    </w:rPr>
  </w:style>
  <w:style w:type="paragraph" w:styleId="TOC6">
    <w:name w:val="toc 6"/>
    <w:basedOn w:val="Normal"/>
    <w:next w:val="Normal"/>
    <w:autoRedefine/>
    <w:uiPriority w:val="39"/>
    <w:unhideWhenUsed/>
    <w:rsid w:val="00377BAD"/>
    <w:pPr>
      <w:spacing w:after="0"/>
      <w:ind w:left="1100"/>
    </w:pPr>
    <w:rPr>
      <w:sz w:val="20"/>
      <w:szCs w:val="20"/>
    </w:rPr>
  </w:style>
  <w:style w:type="paragraph" w:styleId="TOC7">
    <w:name w:val="toc 7"/>
    <w:basedOn w:val="Normal"/>
    <w:next w:val="Normal"/>
    <w:autoRedefine/>
    <w:uiPriority w:val="39"/>
    <w:unhideWhenUsed/>
    <w:rsid w:val="00377BAD"/>
    <w:pPr>
      <w:spacing w:after="0"/>
      <w:ind w:left="1320"/>
    </w:pPr>
    <w:rPr>
      <w:sz w:val="20"/>
      <w:szCs w:val="20"/>
    </w:rPr>
  </w:style>
  <w:style w:type="paragraph" w:styleId="TOC8">
    <w:name w:val="toc 8"/>
    <w:basedOn w:val="Normal"/>
    <w:next w:val="Normal"/>
    <w:autoRedefine/>
    <w:uiPriority w:val="39"/>
    <w:unhideWhenUsed/>
    <w:rsid w:val="00377BAD"/>
    <w:pPr>
      <w:spacing w:after="0"/>
      <w:ind w:left="1540"/>
    </w:pPr>
    <w:rPr>
      <w:sz w:val="20"/>
      <w:szCs w:val="20"/>
    </w:rPr>
  </w:style>
  <w:style w:type="paragraph" w:styleId="TOC9">
    <w:name w:val="toc 9"/>
    <w:basedOn w:val="Normal"/>
    <w:next w:val="Normal"/>
    <w:autoRedefine/>
    <w:uiPriority w:val="39"/>
    <w:unhideWhenUsed/>
    <w:rsid w:val="00377BAD"/>
    <w:pPr>
      <w:spacing w:after="0"/>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rsid w:val="00B7129C"/>
    <w:pPr>
      <w:keepNext/>
      <w:keepLines/>
      <w:spacing w:before="480" w:after="0"/>
      <w:outlineLvl w:val="0"/>
    </w:pPr>
    <w:rPr>
      <w:rFonts w:ascii="Times New Roman" w:eastAsiaTheme="majorEastAsia" w:hAnsi="Times New Roman"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A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024B4"/>
    <w:pPr>
      <w:ind w:left="720"/>
      <w:contextualSpacing/>
    </w:pPr>
  </w:style>
  <w:style w:type="character" w:styleId="Hyperlink">
    <w:name w:val="Hyperlink"/>
    <w:basedOn w:val="DefaultParagraphFont"/>
    <w:uiPriority w:val="99"/>
    <w:unhideWhenUsed/>
    <w:rsid w:val="002024B4"/>
    <w:rPr>
      <w:color w:val="0000FF" w:themeColor="hyperlink"/>
      <w:u w:val="single"/>
    </w:rPr>
  </w:style>
  <w:style w:type="character" w:styleId="FollowedHyperlink">
    <w:name w:val="FollowedHyperlink"/>
    <w:basedOn w:val="DefaultParagraphFont"/>
    <w:uiPriority w:val="99"/>
    <w:semiHidden/>
    <w:unhideWhenUsed/>
    <w:rsid w:val="009E731C"/>
    <w:rPr>
      <w:color w:val="800080" w:themeColor="followedHyperlink"/>
      <w:u w:val="single"/>
    </w:rPr>
  </w:style>
  <w:style w:type="paragraph" w:styleId="FootnoteText">
    <w:name w:val="footnote text"/>
    <w:basedOn w:val="Normal"/>
    <w:link w:val="FootnoteTextChar"/>
    <w:uiPriority w:val="99"/>
    <w:unhideWhenUsed/>
    <w:rsid w:val="00721577"/>
    <w:pPr>
      <w:spacing w:after="0" w:line="240" w:lineRule="auto"/>
    </w:pPr>
    <w:rPr>
      <w:sz w:val="20"/>
      <w:szCs w:val="20"/>
    </w:rPr>
  </w:style>
  <w:style w:type="character" w:customStyle="1" w:styleId="FootnoteTextChar">
    <w:name w:val="Footnote Text Char"/>
    <w:basedOn w:val="DefaultParagraphFont"/>
    <w:link w:val="FootnoteText"/>
    <w:uiPriority w:val="99"/>
    <w:rsid w:val="00721577"/>
    <w:rPr>
      <w:sz w:val="20"/>
      <w:szCs w:val="20"/>
      <w:lang w:val="fr-FR"/>
    </w:rPr>
  </w:style>
  <w:style w:type="character" w:styleId="FootnoteReference">
    <w:name w:val="footnote reference"/>
    <w:basedOn w:val="DefaultParagraphFont"/>
    <w:uiPriority w:val="99"/>
    <w:unhideWhenUsed/>
    <w:rsid w:val="00721577"/>
    <w:rPr>
      <w:vertAlign w:val="superscript"/>
    </w:rPr>
  </w:style>
  <w:style w:type="paragraph" w:styleId="BalloonText">
    <w:name w:val="Balloon Text"/>
    <w:basedOn w:val="Normal"/>
    <w:link w:val="BalloonTextChar"/>
    <w:uiPriority w:val="99"/>
    <w:semiHidden/>
    <w:unhideWhenUsed/>
    <w:rsid w:val="00B712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29C"/>
    <w:rPr>
      <w:rFonts w:ascii="Lucida Grande" w:hAnsi="Lucida Grande" w:cs="Lucida Grande"/>
      <w:sz w:val="18"/>
      <w:szCs w:val="18"/>
      <w:lang w:val="fr-FR"/>
    </w:rPr>
  </w:style>
  <w:style w:type="character" w:customStyle="1" w:styleId="Heading1Char">
    <w:name w:val="Heading 1 Char"/>
    <w:basedOn w:val="DefaultParagraphFont"/>
    <w:link w:val="Heading1"/>
    <w:uiPriority w:val="9"/>
    <w:rsid w:val="00B7129C"/>
    <w:rPr>
      <w:rFonts w:ascii="Times New Roman" w:eastAsiaTheme="majorEastAsia" w:hAnsi="Times New Roman" w:cstheme="majorBidi"/>
      <w:b/>
      <w:bCs/>
      <w:sz w:val="24"/>
      <w:szCs w:val="32"/>
      <w:lang w:val="fr-FR"/>
    </w:rPr>
  </w:style>
  <w:style w:type="paragraph" w:styleId="NoSpacing">
    <w:name w:val="No Spacing"/>
    <w:uiPriority w:val="99"/>
    <w:qFormat/>
    <w:rsid w:val="004226F5"/>
    <w:pPr>
      <w:spacing w:after="0" w:line="240" w:lineRule="auto"/>
    </w:pPr>
    <w:rPr>
      <w:rFonts w:ascii="Cambria" w:eastAsia="MS Mincho" w:hAnsi="Cambria" w:cs="Times New Roman"/>
      <w:sz w:val="24"/>
      <w:szCs w:val="24"/>
    </w:rPr>
  </w:style>
  <w:style w:type="character" w:customStyle="1" w:styleId="oryx-heading-profile">
    <w:name w:val="oryx-heading-profile"/>
    <w:basedOn w:val="DefaultParagraphFont"/>
    <w:rsid w:val="00570155"/>
  </w:style>
  <w:style w:type="character" w:styleId="Emphasis">
    <w:name w:val="Emphasis"/>
    <w:basedOn w:val="DefaultParagraphFont"/>
    <w:uiPriority w:val="20"/>
    <w:qFormat/>
    <w:rsid w:val="0076595E"/>
    <w:rPr>
      <w:i/>
      <w:iCs/>
    </w:rPr>
  </w:style>
  <w:style w:type="paragraph" w:styleId="Header">
    <w:name w:val="header"/>
    <w:basedOn w:val="Normal"/>
    <w:link w:val="HeaderChar"/>
    <w:uiPriority w:val="99"/>
    <w:unhideWhenUsed/>
    <w:rsid w:val="00C64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D5"/>
    <w:rPr>
      <w:lang w:val="fr-FR"/>
    </w:rPr>
  </w:style>
  <w:style w:type="paragraph" w:styleId="Footer">
    <w:name w:val="footer"/>
    <w:basedOn w:val="Normal"/>
    <w:link w:val="FooterChar"/>
    <w:uiPriority w:val="99"/>
    <w:unhideWhenUsed/>
    <w:rsid w:val="00C64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D5"/>
    <w:rPr>
      <w:lang w:val="fr-FR"/>
    </w:rPr>
  </w:style>
  <w:style w:type="paragraph" w:styleId="TOCHeading">
    <w:name w:val="TOC Heading"/>
    <w:basedOn w:val="Heading1"/>
    <w:next w:val="Normal"/>
    <w:uiPriority w:val="39"/>
    <w:unhideWhenUsed/>
    <w:qFormat/>
    <w:rsid w:val="00F94BBE"/>
    <w:pPr>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F94BBE"/>
    <w:pPr>
      <w:spacing w:before="120" w:after="0"/>
    </w:pPr>
    <w:rPr>
      <w:b/>
    </w:rPr>
  </w:style>
  <w:style w:type="character" w:customStyle="1" w:styleId="authors2">
    <w:name w:val="authors2"/>
    <w:basedOn w:val="DefaultParagraphFont"/>
    <w:rsid w:val="0058033E"/>
  </w:style>
  <w:style w:type="paragraph" w:styleId="TOC2">
    <w:name w:val="toc 2"/>
    <w:basedOn w:val="Normal"/>
    <w:next w:val="Normal"/>
    <w:autoRedefine/>
    <w:uiPriority w:val="39"/>
    <w:unhideWhenUsed/>
    <w:rsid w:val="004B51BE"/>
    <w:pPr>
      <w:spacing w:after="0"/>
      <w:ind w:left="220"/>
    </w:pPr>
    <w:rPr>
      <w:i/>
    </w:rPr>
  </w:style>
  <w:style w:type="character" w:styleId="CommentReference">
    <w:name w:val="annotation reference"/>
    <w:basedOn w:val="DefaultParagraphFont"/>
    <w:uiPriority w:val="99"/>
    <w:semiHidden/>
    <w:unhideWhenUsed/>
    <w:rsid w:val="000D310A"/>
    <w:rPr>
      <w:sz w:val="16"/>
      <w:szCs w:val="16"/>
    </w:rPr>
  </w:style>
  <w:style w:type="paragraph" w:styleId="CommentText">
    <w:name w:val="annotation text"/>
    <w:basedOn w:val="Normal"/>
    <w:link w:val="CommentTextChar"/>
    <w:uiPriority w:val="99"/>
    <w:semiHidden/>
    <w:unhideWhenUsed/>
    <w:rsid w:val="000D310A"/>
    <w:pPr>
      <w:spacing w:line="240" w:lineRule="auto"/>
    </w:pPr>
    <w:rPr>
      <w:sz w:val="20"/>
      <w:szCs w:val="20"/>
    </w:rPr>
  </w:style>
  <w:style w:type="character" w:customStyle="1" w:styleId="CommentTextChar">
    <w:name w:val="Comment Text Char"/>
    <w:basedOn w:val="DefaultParagraphFont"/>
    <w:link w:val="CommentText"/>
    <w:uiPriority w:val="99"/>
    <w:semiHidden/>
    <w:rsid w:val="000D310A"/>
    <w:rPr>
      <w:sz w:val="20"/>
      <w:szCs w:val="20"/>
      <w:lang w:val="fr-FR"/>
    </w:rPr>
  </w:style>
  <w:style w:type="paragraph" w:styleId="CommentSubject">
    <w:name w:val="annotation subject"/>
    <w:basedOn w:val="CommentText"/>
    <w:next w:val="CommentText"/>
    <w:link w:val="CommentSubjectChar"/>
    <w:uiPriority w:val="99"/>
    <w:semiHidden/>
    <w:unhideWhenUsed/>
    <w:rsid w:val="000D310A"/>
    <w:rPr>
      <w:b/>
      <w:bCs/>
    </w:rPr>
  </w:style>
  <w:style w:type="character" w:customStyle="1" w:styleId="CommentSubjectChar">
    <w:name w:val="Comment Subject Char"/>
    <w:basedOn w:val="CommentTextChar"/>
    <w:link w:val="CommentSubject"/>
    <w:uiPriority w:val="99"/>
    <w:semiHidden/>
    <w:rsid w:val="000D310A"/>
    <w:rPr>
      <w:b/>
      <w:bCs/>
      <w:sz w:val="20"/>
      <w:szCs w:val="20"/>
      <w:lang w:val="fr-FR"/>
    </w:rPr>
  </w:style>
  <w:style w:type="paragraph" w:styleId="TOC3">
    <w:name w:val="toc 3"/>
    <w:basedOn w:val="Normal"/>
    <w:next w:val="Normal"/>
    <w:autoRedefine/>
    <w:uiPriority w:val="39"/>
    <w:unhideWhenUsed/>
    <w:rsid w:val="00377BAD"/>
    <w:pPr>
      <w:spacing w:after="0"/>
      <w:ind w:left="440"/>
    </w:pPr>
  </w:style>
  <w:style w:type="paragraph" w:styleId="TOC4">
    <w:name w:val="toc 4"/>
    <w:basedOn w:val="Normal"/>
    <w:next w:val="Normal"/>
    <w:autoRedefine/>
    <w:uiPriority w:val="39"/>
    <w:unhideWhenUsed/>
    <w:rsid w:val="00377BAD"/>
    <w:pPr>
      <w:spacing w:after="0"/>
      <w:ind w:left="660"/>
    </w:pPr>
    <w:rPr>
      <w:sz w:val="20"/>
      <w:szCs w:val="20"/>
    </w:rPr>
  </w:style>
  <w:style w:type="paragraph" w:styleId="TOC5">
    <w:name w:val="toc 5"/>
    <w:basedOn w:val="Normal"/>
    <w:next w:val="Normal"/>
    <w:autoRedefine/>
    <w:uiPriority w:val="39"/>
    <w:unhideWhenUsed/>
    <w:rsid w:val="00377BAD"/>
    <w:pPr>
      <w:spacing w:after="0"/>
      <w:ind w:left="880"/>
    </w:pPr>
    <w:rPr>
      <w:sz w:val="20"/>
      <w:szCs w:val="20"/>
    </w:rPr>
  </w:style>
  <w:style w:type="paragraph" w:styleId="TOC6">
    <w:name w:val="toc 6"/>
    <w:basedOn w:val="Normal"/>
    <w:next w:val="Normal"/>
    <w:autoRedefine/>
    <w:uiPriority w:val="39"/>
    <w:unhideWhenUsed/>
    <w:rsid w:val="00377BAD"/>
    <w:pPr>
      <w:spacing w:after="0"/>
      <w:ind w:left="1100"/>
    </w:pPr>
    <w:rPr>
      <w:sz w:val="20"/>
      <w:szCs w:val="20"/>
    </w:rPr>
  </w:style>
  <w:style w:type="paragraph" w:styleId="TOC7">
    <w:name w:val="toc 7"/>
    <w:basedOn w:val="Normal"/>
    <w:next w:val="Normal"/>
    <w:autoRedefine/>
    <w:uiPriority w:val="39"/>
    <w:unhideWhenUsed/>
    <w:rsid w:val="00377BAD"/>
    <w:pPr>
      <w:spacing w:after="0"/>
      <w:ind w:left="1320"/>
    </w:pPr>
    <w:rPr>
      <w:sz w:val="20"/>
      <w:szCs w:val="20"/>
    </w:rPr>
  </w:style>
  <w:style w:type="paragraph" w:styleId="TOC8">
    <w:name w:val="toc 8"/>
    <w:basedOn w:val="Normal"/>
    <w:next w:val="Normal"/>
    <w:autoRedefine/>
    <w:uiPriority w:val="39"/>
    <w:unhideWhenUsed/>
    <w:rsid w:val="00377BAD"/>
    <w:pPr>
      <w:spacing w:after="0"/>
      <w:ind w:left="1540"/>
    </w:pPr>
    <w:rPr>
      <w:sz w:val="20"/>
      <w:szCs w:val="20"/>
    </w:rPr>
  </w:style>
  <w:style w:type="paragraph" w:styleId="TOC9">
    <w:name w:val="toc 9"/>
    <w:basedOn w:val="Normal"/>
    <w:next w:val="Normal"/>
    <w:autoRedefine/>
    <w:uiPriority w:val="39"/>
    <w:unhideWhenUsed/>
    <w:rsid w:val="00377BAD"/>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59264">
      <w:bodyDiv w:val="1"/>
      <w:marLeft w:val="0"/>
      <w:marRight w:val="0"/>
      <w:marTop w:val="0"/>
      <w:marBottom w:val="0"/>
      <w:divBdr>
        <w:top w:val="none" w:sz="0" w:space="0" w:color="auto"/>
        <w:left w:val="none" w:sz="0" w:space="0" w:color="auto"/>
        <w:bottom w:val="none" w:sz="0" w:space="0" w:color="auto"/>
        <w:right w:val="none" w:sz="0" w:space="0" w:color="auto"/>
      </w:divBdr>
    </w:div>
    <w:div w:id="992757582">
      <w:bodyDiv w:val="1"/>
      <w:marLeft w:val="0"/>
      <w:marRight w:val="0"/>
      <w:marTop w:val="0"/>
      <w:marBottom w:val="0"/>
      <w:divBdr>
        <w:top w:val="none" w:sz="0" w:space="0" w:color="auto"/>
        <w:left w:val="none" w:sz="0" w:space="0" w:color="auto"/>
        <w:bottom w:val="none" w:sz="0" w:space="0" w:color="auto"/>
        <w:right w:val="none" w:sz="0" w:space="0" w:color="auto"/>
      </w:divBdr>
      <w:divsChild>
        <w:div w:id="1583681093">
          <w:marLeft w:val="0"/>
          <w:marRight w:val="0"/>
          <w:marTop w:val="0"/>
          <w:marBottom w:val="0"/>
          <w:divBdr>
            <w:top w:val="none" w:sz="0" w:space="0" w:color="auto"/>
            <w:left w:val="none" w:sz="0" w:space="0" w:color="auto"/>
            <w:bottom w:val="none" w:sz="0" w:space="0" w:color="auto"/>
            <w:right w:val="none" w:sz="0" w:space="0" w:color="auto"/>
          </w:divBdr>
        </w:div>
        <w:div w:id="1743061866">
          <w:marLeft w:val="0"/>
          <w:marRight w:val="0"/>
          <w:marTop w:val="0"/>
          <w:marBottom w:val="0"/>
          <w:divBdr>
            <w:top w:val="none" w:sz="0" w:space="0" w:color="auto"/>
            <w:left w:val="none" w:sz="0" w:space="0" w:color="auto"/>
            <w:bottom w:val="none" w:sz="0" w:space="0" w:color="auto"/>
            <w:right w:val="none" w:sz="0" w:space="0" w:color="auto"/>
          </w:divBdr>
        </w:div>
        <w:div w:id="335812718">
          <w:marLeft w:val="0"/>
          <w:marRight w:val="0"/>
          <w:marTop w:val="0"/>
          <w:marBottom w:val="0"/>
          <w:divBdr>
            <w:top w:val="none" w:sz="0" w:space="0" w:color="auto"/>
            <w:left w:val="none" w:sz="0" w:space="0" w:color="auto"/>
            <w:bottom w:val="none" w:sz="0" w:space="0" w:color="auto"/>
            <w:right w:val="none" w:sz="0" w:space="0" w:color="auto"/>
          </w:divBdr>
        </w:div>
        <w:div w:id="981226594">
          <w:marLeft w:val="0"/>
          <w:marRight w:val="0"/>
          <w:marTop w:val="0"/>
          <w:marBottom w:val="0"/>
          <w:divBdr>
            <w:top w:val="none" w:sz="0" w:space="0" w:color="auto"/>
            <w:left w:val="none" w:sz="0" w:space="0" w:color="auto"/>
            <w:bottom w:val="none" w:sz="0" w:space="0" w:color="auto"/>
            <w:right w:val="none" w:sz="0" w:space="0" w:color="auto"/>
          </w:divBdr>
        </w:div>
        <w:div w:id="1332760091">
          <w:marLeft w:val="0"/>
          <w:marRight w:val="0"/>
          <w:marTop w:val="0"/>
          <w:marBottom w:val="0"/>
          <w:divBdr>
            <w:top w:val="none" w:sz="0" w:space="0" w:color="auto"/>
            <w:left w:val="none" w:sz="0" w:space="0" w:color="auto"/>
            <w:bottom w:val="none" w:sz="0" w:space="0" w:color="auto"/>
            <w:right w:val="none" w:sz="0" w:space="0" w:color="auto"/>
          </w:divBdr>
        </w:div>
        <w:div w:id="2140950006">
          <w:marLeft w:val="0"/>
          <w:marRight w:val="0"/>
          <w:marTop w:val="0"/>
          <w:marBottom w:val="0"/>
          <w:divBdr>
            <w:top w:val="none" w:sz="0" w:space="0" w:color="auto"/>
            <w:left w:val="none" w:sz="0" w:space="0" w:color="auto"/>
            <w:bottom w:val="none" w:sz="0" w:space="0" w:color="auto"/>
            <w:right w:val="none" w:sz="0" w:space="0" w:color="auto"/>
          </w:divBdr>
        </w:div>
        <w:div w:id="1910387935">
          <w:marLeft w:val="0"/>
          <w:marRight w:val="0"/>
          <w:marTop w:val="0"/>
          <w:marBottom w:val="0"/>
          <w:divBdr>
            <w:top w:val="none" w:sz="0" w:space="0" w:color="auto"/>
            <w:left w:val="none" w:sz="0" w:space="0" w:color="auto"/>
            <w:bottom w:val="none" w:sz="0" w:space="0" w:color="auto"/>
            <w:right w:val="none" w:sz="0" w:space="0" w:color="auto"/>
          </w:divBdr>
        </w:div>
        <w:div w:id="1860662085">
          <w:marLeft w:val="0"/>
          <w:marRight w:val="0"/>
          <w:marTop w:val="0"/>
          <w:marBottom w:val="0"/>
          <w:divBdr>
            <w:top w:val="none" w:sz="0" w:space="0" w:color="auto"/>
            <w:left w:val="none" w:sz="0" w:space="0" w:color="auto"/>
            <w:bottom w:val="none" w:sz="0" w:space="0" w:color="auto"/>
            <w:right w:val="none" w:sz="0" w:space="0" w:color="auto"/>
          </w:divBdr>
        </w:div>
        <w:div w:id="978654787">
          <w:marLeft w:val="0"/>
          <w:marRight w:val="0"/>
          <w:marTop w:val="0"/>
          <w:marBottom w:val="0"/>
          <w:divBdr>
            <w:top w:val="none" w:sz="0" w:space="0" w:color="auto"/>
            <w:left w:val="none" w:sz="0" w:space="0" w:color="auto"/>
            <w:bottom w:val="none" w:sz="0" w:space="0" w:color="auto"/>
            <w:right w:val="none" w:sz="0" w:space="0" w:color="auto"/>
          </w:divBdr>
        </w:div>
        <w:div w:id="165246414">
          <w:marLeft w:val="0"/>
          <w:marRight w:val="0"/>
          <w:marTop w:val="0"/>
          <w:marBottom w:val="0"/>
          <w:divBdr>
            <w:top w:val="none" w:sz="0" w:space="0" w:color="auto"/>
            <w:left w:val="none" w:sz="0" w:space="0" w:color="auto"/>
            <w:bottom w:val="none" w:sz="0" w:space="0" w:color="auto"/>
            <w:right w:val="none" w:sz="0" w:space="0" w:color="auto"/>
          </w:divBdr>
        </w:div>
        <w:div w:id="403189209">
          <w:marLeft w:val="0"/>
          <w:marRight w:val="0"/>
          <w:marTop w:val="0"/>
          <w:marBottom w:val="0"/>
          <w:divBdr>
            <w:top w:val="none" w:sz="0" w:space="0" w:color="auto"/>
            <w:left w:val="none" w:sz="0" w:space="0" w:color="auto"/>
            <w:bottom w:val="none" w:sz="0" w:space="0" w:color="auto"/>
            <w:right w:val="none" w:sz="0" w:space="0" w:color="auto"/>
          </w:divBdr>
        </w:div>
        <w:div w:id="1733382485">
          <w:marLeft w:val="0"/>
          <w:marRight w:val="0"/>
          <w:marTop w:val="0"/>
          <w:marBottom w:val="0"/>
          <w:divBdr>
            <w:top w:val="none" w:sz="0" w:space="0" w:color="auto"/>
            <w:left w:val="none" w:sz="0" w:space="0" w:color="auto"/>
            <w:bottom w:val="none" w:sz="0" w:space="0" w:color="auto"/>
            <w:right w:val="none" w:sz="0" w:space="0" w:color="auto"/>
          </w:divBdr>
        </w:div>
      </w:divsChild>
    </w:div>
    <w:div w:id="1111127421">
      <w:bodyDiv w:val="1"/>
      <w:marLeft w:val="0"/>
      <w:marRight w:val="0"/>
      <w:marTop w:val="0"/>
      <w:marBottom w:val="0"/>
      <w:divBdr>
        <w:top w:val="none" w:sz="0" w:space="0" w:color="auto"/>
        <w:left w:val="none" w:sz="0" w:space="0" w:color="auto"/>
        <w:bottom w:val="none" w:sz="0" w:space="0" w:color="auto"/>
        <w:right w:val="none" w:sz="0" w:space="0" w:color="auto"/>
      </w:divBdr>
      <w:divsChild>
        <w:div w:id="250431114">
          <w:marLeft w:val="0"/>
          <w:marRight w:val="0"/>
          <w:marTop w:val="0"/>
          <w:marBottom w:val="0"/>
          <w:divBdr>
            <w:top w:val="none" w:sz="0" w:space="0" w:color="auto"/>
            <w:left w:val="none" w:sz="0" w:space="0" w:color="auto"/>
            <w:bottom w:val="none" w:sz="0" w:space="0" w:color="auto"/>
            <w:right w:val="none" w:sz="0" w:space="0" w:color="auto"/>
          </w:divBdr>
          <w:divsChild>
            <w:div w:id="176047196">
              <w:marLeft w:val="0"/>
              <w:marRight w:val="0"/>
              <w:marTop w:val="0"/>
              <w:marBottom w:val="0"/>
              <w:divBdr>
                <w:top w:val="none" w:sz="0" w:space="0" w:color="auto"/>
                <w:left w:val="none" w:sz="0" w:space="0" w:color="auto"/>
                <w:bottom w:val="none" w:sz="0" w:space="0" w:color="auto"/>
                <w:right w:val="none" w:sz="0" w:space="0" w:color="auto"/>
              </w:divBdr>
              <w:divsChild>
                <w:div w:id="402947835">
                  <w:marLeft w:val="0"/>
                  <w:marRight w:val="0"/>
                  <w:marTop w:val="0"/>
                  <w:marBottom w:val="0"/>
                  <w:divBdr>
                    <w:top w:val="none" w:sz="0" w:space="0" w:color="auto"/>
                    <w:left w:val="none" w:sz="0" w:space="0" w:color="auto"/>
                    <w:bottom w:val="none" w:sz="0" w:space="0" w:color="auto"/>
                    <w:right w:val="none" w:sz="0" w:space="0" w:color="auto"/>
                  </w:divBdr>
                  <w:divsChild>
                    <w:div w:id="1305937851">
                      <w:marLeft w:val="150"/>
                      <w:marRight w:val="150"/>
                      <w:marTop w:val="0"/>
                      <w:marBottom w:val="0"/>
                      <w:divBdr>
                        <w:top w:val="none" w:sz="0" w:space="0" w:color="auto"/>
                        <w:left w:val="none" w:sz="0" w:space="0" w:color="auto"/>
                        <w:bottom w:val="none" w:sz="0" w:space="0" w:color="auto"/>
                        <w:right w:val="none" w:sz="0" w:space="0" w:color="auto"/>
                      </w:divBdr>
                      <w:divsChild>
                        <w:div w:id="564802752">
                          <w:marLeft w:val="0"/>
                          <w:marRight w:val="0"/>
                          <w:marTop w:val="0"/>
                          <w:marBottom w:val="0"/>
                          <w:divBdr>
                            <w:top w:val="none" w:sz="0" w:space="0" w:color="auto"/>
                            <w:left w:val="none" w:sz="0" w:space="0" w:color="auto"/>
                            <w:bottom w:val="none" w:sz="0" w:space="0" w:color="auto"/>
                            <w:right w:val="none" w:sz="0" w:space="0" w:color="auto"/>
                          </w:divBdr>
                          <w:divsChild>
                            <w:div w:id="1748572966">
                              <w:marLeft w:val="0"/>
                              <w:marRight w:val="0"/>
                              <w:marTop w:val="0"/>
                              <w:marBottom w:val="0"/>
                              <w:divBdr>
                                <w:top w:val="none" w:sz="0" w:space="0" w:color="auto"/>
                                <w:left w:val="none" w:sz="0" w:space="0" w:color="auto"/>
                                <w:bottom w:val="none" w:sz="0" w:space="0" w:color="auto"/>
                                <w:right w:val="none" w:sz="0" w:space="0" w:color="auto"/>
                              </w:divBdr>
                              <w:divsChild>
                                <w:div w:id="1793401984">
                                  <w:marLeft w:val="0"/>
                                  <w:marRight w:val="0"/>
                                  <w:marTop w:val="0"/>
                                  <w:marBottom w:val="0"/>
                                  <w:divBdr>
                                    <w:top w:val="none" w:sz="0" w:space="0" w:color="auto"/>
                                    <w:left w:val="none" w:sz="0" w:space="0" w:color="auto"/>
                                    <w:bottom w:val="none" w:sz="0" w:space="0" w:color="auto"/>
                                    <w:right w:val="none" w:sz="0" w:space="0" w:color="auto"/>
                                  </w:divBdr>
                                  <w:divsChild>
                                    <w:div w:id="1440635850">
                                      <w:marLeft w:val="0"/>
                                      <w:marRight w:val="0"/>
                                      <w:marTop w:val="0"/>
                                      <w:marBottom w:val="0"/>
                                      <w:divBdr>
                                        <w:top w:val="none" w:sz="0" w:space="0" w:color="auto"/>
                                        <w:left w:val="none" w:sz="0" w:space="0" w:color="auto"/>
                                        <w:bottom w:val="none" w:sz="0" w:space="0" w:color="auto"/>
                                        <w:right w:val="none" w:sz="0" w:space="0" w:color="auto"/>
                                      </w:divBdr>
                                      <w:divsChild>
                                        <w:div w:id="1268393018">
                                          <w:marLeft w:val="0"/>
                                          <w:marRight w:val="0"/>
                                          <w:marTop w:val="0"/>
                                          <w:marBottom w:val="0"/>
                                          <w:divBdr>
                                            <w:top w:val="none" w:sz="0" w:space="0" w:color="auto"/>
                                            <w:left w:val="none" w:sz="0" w:space="0" w:color="auto"/>
                                            <w:bottom w:val="none" w:sz="0" w:space="0" w:color="auto"/>
                                            <w:right w:val="none" w:sz="0" w:space="0" w:color="auto"/>
                                          </w:divBdr>
                                          <w:divsChild>
                                            <w:div w:id="1579748969">
                                              <w:marLeft w:val="0"/>
                                              <w:marRight w:val="0"/>
                                              <w:marTop w:val="0"/>
                                              <w:marBottom w:val="120"/>
                                              <w:divBdr>
                                                <w:top w:val="none" w:sz="0" w:space="0" w:color="auto"/>
                                                <w:left w:val="none" w:sz="0" w:space="0" w:color="auto"/>
                                                <w:bottom w:val="none" w:sz="0" w:space="0" w:color="auto"/>
                                                <w:right w:val="none" w:sz="0" w:space="0" w:color="auto"/>
                                              </w:divBdr>
                                              <w:divsChild>
                                                <w:div w:id="373233891">
                                                  <w:marLeft w:val="0"/>
                                                  <w:marRight w:val="0"/>
                                                  <w:marTop w:val="0"/>
                                                  <w:marBottom w:val="0"/>
                                                  <w:divBdr>
                                                    <w:top w:val="none" w:sz="0" w:space="0" w:color="auto"/>
                                                    <w:left w:val="none" w:sz="0" w:space="0" w:color="auto"/>
                                                    <w:bottom w:val="none" w:sz="0" w:space="0" w:color="auto"/>
                                                    <w:right w:val="none" w:sz="0" w:space="0" w:color="auto"/>
                                                  </w:divBdr>
                                                  <w:divsChild>
                                                    <w:div w:id="19765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439423">
      <w:bodyDiv w:val="1"/>
      <w:marLeft w:val="0"/>
      <w:marRight w:val="0"/>
      <w:marTop w:val="0"/>
      <w:marBottom w:val="0"/>
      <w:divBdr>
        <w:top w:val="none" w:sz="0" w:space="0" w:color="auto"/>
        <w:left w:val="none" w:sz="0" w:space="0" w:color="auto"/>
        <w:bottom w:val="none" w:sz="0" w:space="0" w:color="auto"/>
        <w:right w:val="none" w:sz="0" w:space="0" w:color="auto"/>
      </w:divBdr>
    </w:div>
    <w:div w:id="1605069369">
      <w:bodyDiv w:val="1"/>
      <w:marLeft w:val="0"/>
      <w:marRight w:val="0"/>
      <w:marTop w:val="0"/>
      <w:marBottom w:val="0"/>
      <w:divBdr>
        <w:top w:val="none" w:sz="0" w:space="0" w:color="auto"/>
        <w:left w:val="none" w:sz="0" w:space="0" w:color="auto"/>
        <w:bottom w:val="none" w:sz="0" w:space="0" w:color="auto"/>
        <w:right w:val="none" w:sz="0" w:space="0" w:color="auto"/>
      </w:divBdr>
      <w:divsChild>
        <w:div w:id="375786468">
          <w:marLeft w:val="0"/>
          <w:marRight w:val="0"/>
          <w:marTop w:val="0"/>
          <w:marBottom w:val="0"/>
          <w:divBdr>
            <w:top w:val="none" w:sz="0" w:space="0" w:color="auto"/>
            <w:left w:val="none" w:sz="0" w:space="0" w:color="auto"/>
            <w:bottom w:val="none" w:sz="0" w:space="0" w:color="auto"/>
            <w:right w:val="none" w:sz="0" w:space="0" w:color="auto"/>
          </w:divBdr>
        </w:div>
        <w:div w:id="1164323216">
          <w:marLeft w:val="0"/>
          <w:marRight w:val="0"/>
          <w:marTop w:val="0"/>
          <w:marBottom w:val="0"/>
          <w:divBdr>
            <w:top w:val="none" w:sz="0" w:space="0" w:color="auto"/>
            <w:left w:val="none" w:sz="0" w:space="0" w:color="auto"/>
            <w:bottom w:val="none" w:sz="0" w:space="0" w:color="auto"/>
            <w:right w:val="none" w:sz="0" w:space="0" w:color="auto"/>
          </w:divBdr>
        </w:div>
        <w:div w:id="386953956">
          <w:marLeft w:val="0"/>
          <w:marRight w:val="0"/>
          <w:marTop w:val="0"/>
          <w:marBottom w:val="0"/>
          <w:divBdr>
            <w:top w:val="none" w:sz="0" w:space="0" w:color="auto"/>
            <w:left w:val="none" w:sz="0" w:space="0" w:color="auto"/>
            <w:bottom w:val="none" w:sz="0" w:space="0" w:color="auto"/>
            <w:right w:val="none" w:sz="0" w:space="0" w:color="auto"/>
          </w:divBdr>
        </w:div>
        <w:div w:id="828404562">
          <w:marLeft w:val="0"/>
          <w:marRight w:val="0"/>
          <w:marTop w:val="0"/>
          <w:marBottom w:val="0"/>
          <w:divBdr>
            <w:top w:val="none" w:sz="0" w:space="0" w:color="auto"/>
            <w:left w:val="none" w:sz="0" w:space="0" w:color="auto"/>
            <w:bottom w:val="none" w:sz="0" w:space="0" w:color="auto"/>
            <w:right w:val="none" w:sz="0" w:space="0" w:color="auto"/>
          </w:divBdr>
        </w:div>
        <w:div w:id="1130783442">
          <w:marLeft w:val="0"/>
          <w:marRight w:val="0"/>
          <w:marTop w:val="0"/>
          <w:marBottom w:val="0"/>
          <w:divBdr>
            <w:top w:val="none" w:sz="0" w:space="0" w:color="auto"/>
            <w:left w:val="none" w:sz="0" w:space="0" w:color="auto"/>
            <w:bottom w:val="none" w:sz="0" w:space="0" w:color="auto"/>
            <w:right w:val="none" w:sz="0" w:space="0" w:color="auto"/>
          </w:divBdr>
        </w:div>
        <w:div w:id="743841602">
          <w:marLeft w:val="0"/>
          <w:marRight w:val="0"/>
          <w:marTop w:val="0"/>
          <w:marBottom w:val="0"/>
          <w:divBdr>
            <w:top w:val="none" w:sz="0" w:space="0" w:color="auto"/>
            <w:left w:val="none" w:sz="0" w:space="0" w:color="auto"/>
            <w:bottom w:val="none" w:sz="0" w:space="0" w:color="auto"/>
            <w:right w:val="none" w:sz="0" w:space="0" w:color="auto"/>
          </w:divBdr>
        </w:div>
        <w:div w:id="886071020">
          <w:marLeft w:val="0"/>
          <w:marRight w:val="0"/>
          <w:marTop w:val="0"/>
          <w:marBottom w:val="0"/>
          <w:divBdr>
            <w:top w:val="none" w:sz="0" w:space="0" w:color="auto"/>
            <w:left w:val="none" w:sz="0" w:space="0" w:color="auto"/>
            <w:bottom w:val="none" w:sz="0" w:space="0" w:color="auto"/>
            <w:right w:val="none" w:sz="0" w:space="0" w:color="auto"/>
          </w:divBdr>
        </w:div>
        <w:div w:id="630132062">
          <w:marLeft w:val="0"/>
          <w:marRight w:val="0"/>
          <w:marTop w:val="0"/>
          <w:marBottom w:val="0"/>
          <w:divBdr>
            <w:top w:val="none" w:sz="0" w:space="0" w:color="auto"/>
            <w:left w:val="none" w:sz="0" w:space="0" w:color="auto"/>
            <w:bottom w:val="none" w:sz="0" w:space="0" w:color="auto"/>
            <w:right w:val="none" w:sz="0" w:space="0" w:color="auto"/>
          </w:divBdr>
        </w:div>
        <w:div w:id="1453934973">
          <w:marLeft w:val="0"/>
          <w:marRight w:val="0"/>
          <w:marTop w:val="0"/>
          <w:marBottom w:val="0"/>
          <w:divBdr>
            <w:top w:val="none" w:sz="0" w:space="0" w:color="auto"/>
            <w:left w:val="none" w:sz="0" w:space="0" w:color="auto"/>
            <w:bottom w:val="none" w:sz="0" w:space="0" w:color="auto"/>
            <w:right w:val="none" w:sz="0" w:space="0" w:color="auto"/>
          </w:divBdr>
        </w:div>
      </w:divsChild>
    </w:div>
    <w:div w:id="1825462275">
      <w:bodyDiv w:val="1"/>
      <w:marLeft w:val="0"/>
      <w:marRight w:val="0"/>
      <w:marTop w:val="0"/>
      <w:marBottom w:val="0"/>
      <w:divBdr>
        <w:top w:val="none" w:sz="0" w:space="0" w:color="auto"/>
        <w:left w:val="none" w:sz="0" w:space="0" w:color="auto"/>
        <w:bottom w:val="none" w:sz="0" w:space="0" w:color="auto"/>
        <w:right w:val="none" w:sz="0" w:space="0" w:color="auto"/>
      </w:divBdr>
    </w:div>
    <w:div w:id="1952856748">
      <w:bodyDiv w:val="1"/>
      <w:marLeft w:val="0"/>
      <w:marRight w:val="0"/>
      <w:marTop w:val="0"/>
      <w:marBottom w:val="0"/>
      <w:divBdr>
        <w:top w:val="none" w:sz="0" w:space="0" w:color="auto"/>
        <w:left w:val="none" w:sz="0" w:space="0" w:color="auto"/>
        <w:bottom w:val="none" w:sz="0" w:space="0" w:color="auto"/>
        <w:right w:val="none" w:sz="0" w:space="0" w:color="auto"/>
      </w:divBdr>
      <w:divsChild>
        <w:div w:id="682127356">
          <w:marLeft w:val="0"/>
          <w:marRight w:val="0"/>
          <w:marTop w:val="0"/>
          <w:marBottom w:val="0"/>
          <w:divBdr>
            <w:top w:val="none" w:sz="0" w:space="0" w:color="auto"/>
            <w:left w:val="none" w:sz="0" w:space="0" w:color="auto"/>
            <w:bottom w:val="none" w:sz="0" w:space="0" w:color="auto"/>
            <w:right w:val="none" w:sz="0" w:space="0" w:color="auto"/>
          </w:divBdr>
        </w:div>
        <w:div w:id="1287663397">
          <w:marLeft w:val="0"/>
          <w:marRight w:val="0"/>
          <w:marTop w:val="0"/>
          <w:marBottom w:val="0"/>
          <w:divBdr>
            <w:top w:val="none" w:sz="0" w:space="0" w:color="auto"/>
            <w:left w:val="none" w:sz="0" w:space="0" w:color="auto"/>
            <w:bottom w:val="none" w:sz="0" w:space="0" w:color="auto"/>
            <w:right w:val="none" w:sz="0" w:space="0" w:color="auto"/>
          </w:divBdr>
        </w:div>
        <w:div w:id="1096251052">
          <w:marLeft w:val="0"/>
          <w:marRight w:val="0"/>
          <w:marTop w:val="0"/>
          <w:marBottom w:val="0"/>
          <w:divBdr>
            <w:top w:val="none" w:sz="0" w:space="0" w:color="auto"/>
            <w:left w:val="none" w:sz="0" w:space="0" w:color="auto"/>
            <w:bottom w:val="none" w:sz="0" w:space="0" w:color="auto"/>
            <w:right w:val="none" w:sz="0" w:space="0" w:color="auto"/>
          </w:divBdr>
        </w:div>
        <w:div w:id="1116171679">
          <w:marLeft w:val="0"/>
          <w:marRight w:val="0"/>
          <w:marTop w:val="0"/>
          <w:marBottom w:val="0"/>
          <w:divBdr>
            <w:top w:val="none" w:sz="0" w:space="0" w:color="auto"/>
            <w:left w:val="none" w:sz="0" w:space="0" w:color="auto"/>
            <w:bottom w:val="none" w:sz="0" w:space="0" w:color="auto"/>
            <w:right w:val="none" w:sz="0" w:space="0" w:color="auto"/>
          </w:divBdr>
        </w:div>
        <w:div w:id="322584232">
          <w:marLeft w:val="0"/>
          <w:marRight w:val="0"/>
          <w:marTop w:val="0"/>
          <w:marBottom w:val="0"/>
          <w:divBdr>
            <w:top w:val="none" w:sz="0" w:space="0" w:color="auto"/>
            <w:left w:val="none" w:sz="0" w:space="0" w:color="auto"/>
            <w:bottom w:val="none" w:sz="0" w:space="0" w:color="auto"/>
            <w:right w:val="none" w:sz="0" w:space="0" w:color="auto"/>
          </w:divBdr>
        </w:div>
        <w:div w:id="1542329055">
          <w:marLeft w:val="0"/>
          <w:marRight w:val="0"/>
          <w:marTop w:val="0"/>
          <w:marBottom w:val="0"/>
          <w:divBdr>
            <w:top w:val="none" w:sz="0" w:space="0" w:color="auto"/>
            <w:left w:val="none" w:sz="0" w:space="0" w:color="auto"/>
            <w:bottom w:val="none" w:sz="0" w:space="0" w:color="auto"/>
            <w:right w:val="none" w:sz="0" w:space="0" w:color="auto"/>
          </w:divBdr>
        </w:div>
      </w:divsChild>
    </w:div>
    <w:div w:id="1973364000">
      <w:bodyDiv w:val="1"/>
      <w:marLeft w:val="0"/>
      <w:marRight w:val="0"/>
      <w:marTop w:val="0"/>
      <w:marBottom w:val="0"/>
      <w:divBdr>
        <w:top w:val="none" w:sz="0" w:space="0" w:color="auto"/>
        <w:left w:val="none" w:sz="0" w:space="0" w:color="auto"/>
        <w:bottom w:val="none" w:sz="0" w:space="0" w:color="auto"/>
        <w:right w:val="none" w:sz="0" w:space="0" w:color="auto"/>
      </w:divBdr>
    </w:div>
    <w:div w:id="20179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23" Type="http://schemas.microsoft.com/office/2011/relationships/people" Target="people.xml"/><Relationship Id="rId24" Type="http://schemas.microsoft.com/office/2011/relationships/commentsExtended" Target="commentsExtended.xml"/><Relationship Id="rId10" Type="http://schemas.openxmlformats.org/officeDocument/2006/relationships/image" Target="media/image2.jpeg"/><Relationship Id="rId11" Type="http://schemas.openxmlformats.org/officeDocument/2006/relationships/hyperlink" Target="http://www.aljazeera.com/humanrights/2014/07/world-cup-workers-struggle-basic-rights-2014738261599591.html" TargetMode="External"/><Relationship Id="rId12" Type="http://schemas.openxmlformats.org/officeDocument/2006/relationships/hyperlink" Target="http://www.ilo.org/ilostat/faces/home/statisticaldata/ContryProfileId?_afrLoop=636639959834065" TargetMode="External"/><Relationship Id="rId13" Type="http://schemas.openxmlformats.org/officeDocument/2006/relationships/hyperlink" Target="https://www.amnesty.org/en/latest/news/2016/03/abuse-of-world-cup-workers-exposed/" TargetMode="External"/><Relationship Id="rId14" Type="http://schemas.openxmlformats.org/officeDocument/2006/relationships/hyperlink" Target="https://www.hsph.harvard.edu/news/features/construction-workers-struggle-with-pain-stress-from-injuries/" TargetMode="External"/><Relationship Id="rId15" Type="http://schemas.openxmlformats.org/officeDocument/2006/relationships/hyperlink" Target="http://injury.findlaw.com/workers-compensation/osha-and-construction-workers-right-to-a-safe-workplace.html" TargetMode="External"/><Relationship Id="rId16" Type="http://schemas.openxmlformats.org/officeDocument/2006/relationships/hyperlink" Target="http://conferences.iaia.org/2013/pdf/Final%20papers%20review%20process%2013/Importance%20of%20Construction%20Labour%20Monitoring%20as%20Social%20Impact%20Assessment%20Mitigation%20in%20Infrastructure%20Projects%20.pdf" TargetMode="External"/><Relationship Id="rId17" Type="http://schemas.openxmlformats.org/officeDocument/2006/relationships/hyperlink" Target="http://blog.capterra.com/13-shocking-construction-injury-statistics/" TargetMode="External"/><Relationship Id="rId18" Type="http://schemas.openxmlformats.org/officeDocument/2006/relationships/hyperlink" Target="http://www.un.org/en/events/childlabourday/background.shtml"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n/events/childlabourday/background.shtml" TargetMode="External"/><Relationship Id="rId4" Type="http://schemas.openxmlformats.org/officeDocument/2006/relationships/hyperlink" Target="http://www.hse.gov.uk/statistics/industry/construction/" TargetMode="External"/><Relationship Id="rId5" Type="http://schemas.openxmlformats.org/officeDocument/2006/relationships/hyperlink" Target="http://www.aljazeera.com/humanrights/2014/07/world-cup-workers-struggle-basic-rights-2014738261599591.html" TargetMode="External"/><Relationship Id="rId6" Type="http://schemas.openxmlformats.org/officeDocument/2006/relationships/hyperlink" Target="https://www.amnesty.org/en/latest/news/2016/03/abuse-of-world-cup-workers-exposed/" TargetMode="External"/><Relationship Id="rId1" Type="http://schemas.openxmlformats.org/officeDocument/2006/relationships/hyperlink" Target="http://www.bbc.com/news/business-27778196" TargetMode="External"/><Relationship Id="rId2" Type="http://schemas.openxmlformats.org/officeDocument/2006/relationships/hyperlink" Target="https://www.hsph.harvard.edu/news/features/construction-workers-struggle-with-pain-stress-from-inju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3C4C-8909-554A-90E9-F570F830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2426</Words>
  <Characters>13832</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adel abdel messih</dc:creator>
  <cp:lastModifiedBy>MacBook Air</cp:lastModifiedBy>
  <cp:revision>2</cp:revision>
  <dcterms:created xsi:type="dcterms:W3CDTF">2016-09-22T12:59:00Z</dcterms:created>
  <dcterms:modified xsi:type="dcterms:W3CDTF">2016-09-22T12:59:00Z</dcterms:modified>
</cp:coreProperties>
</file>